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76" w:rsidRPr="009529BC" w:rsidRDefault="009529BC" w:rsidP="009529BC">
      <w:pPr>
        <w:jc w:val="center"/>
        <w:rPr>
          <w:rFonts w:ascii="Bookman Old Style" w:hAnsi="Bookman Old Style"/>
          <w:b/>
          <w:sz w:val="28"/>
          <w:szCs w:val="28"/>
        </w:rPr>
      </w:pPr>
      <w:r w:rsidRPr="009529BC">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414905" cy="1807845"/>
            <wp:effectExtent l="0" t="0" r="4445" b="1905"/>
            <wp:wrapTight wrapText="bothSides">
              <wp:wrapPolygon edited="0">
                <wp:start x="0" y="0"/>
                <wp:lineTo x="0" y="21395"/>
                <wp:lineTo x="21469" y="21395"/>
                <wp:lineTo x="21469" y="0"/>
                <wp:lineTo x="0" y="0"/>
              </wp:wrapPolygon>
            </wp:wrapTight>
            <wp:docPr id="1" name="Obraz 1" descr="Karta rowerowa | Szkoła Podstawowa nr 1 im. Juliusza Słowackiego w  Stargar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 rowerowa | Szkoła Podstawowa nr 1 im. Juliusza Słowackiego w  Stargardz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D76" w:rsidRPr="009529BC">
        <w:rPr>
          <w:rFonts w:ascii="Bookman Old Style" w:hAnsi="Bookman Old Style"/>
          <w:b/>
          <w:sz w:val="28"/>
          <w:szCs w:val="28"/>
        </w:rPr>
        <w:t xml:space="preserve">Informacja dla osób ubiegających się </w:t>
      </w:r>
      <w:r>
        <w:rPr>
          <w:rFonts w:ascii="Bookman Old Style" w:hAnsi="Bookman Old Style"/>
          <w:b/>
          <w:sz w:val="28"/>
          <w:szCs w:val="28"/>
        </w:rPr>
        <w:br/>
      </w:r>
      <w:r w:rsidR="008F3D76" w:rsidRPr="009529BC">
        <w:rPr>
          <w:rFonts w:ascii="Bookman Old Style" w:hAnsi="Bookman Old Style"/>
          <w:b/>
          <w:sz w:val="28"/>
          <w:szCs w:val="28"/>
        </w:rPr>
        <w:t>o kartę rowerową.</w:t>
      </w:r>
      <w:r w:rsidRPr="009529BC">
        <w:t xml:space="preserve"> </w:t>
      </w:r>
    </w:p>
    <w:p w:rsidR="008F3D76" w:rsidRPr="008F3D76" w:rsidRDefault="008F3D76">
      <w:pPr>
        <w:rPr>
          <w:rFonts w:ascii="Bookman Old Style" w:hAnsi="Bookman Old Style"/>
          <w:sz w:val="24"/>
          <w:szCs w:val="24"/>
        </w:rPr>
      </w:pPr>
    </w:p>
    <w:p w:rsidR="009529BC" w:rsidRPr="009529BC" w:rsidRDefault="009529BC" w:rsidP="009529BC">
      <w:pPr>
        <w:spacing w:line="360" w:lineRule="auto"/>
        <w:rPr>
          <w:rFonts w:ascii="Bookman Old Style" w:hAnsi="Bookman Old Style"/>
          <w:b/>
          <w:sz w:val="24"/>
          <w:szCs w:val="24"/>
          <w:u w:val="single"/>
        </w:rPr>
      </w:pPr>
      <w:r w:rsidRPr="009529BC">
        <w:rPr>
          <w:rFonts w:ascii="Bookman Old Style" w:hAnsi="Bookman Old Style"/>
          <w:b/>
          <w:sz w:val="24"/>
          <w:szCs w:val="24"/>
          <w:u w:val="single"/>
        </w:rPr>
        <w:t>Egzamin n</w:t>
      </w:r>
      <w:r>
        <w:rPr>
          <w:rFonts w:ascii="Bookman Old Style" w:hAnsi="Bookman Old Style"/>
          <w:b/>
          <w:sz w:val="24"/>
          <w:szCs w:val="24"/>
          <w:u w:val="single"/>
        </w:rPr>
        <w:t>a</w:t>
      </w:r>
      <w:r w:rsidRPr="009529BC">
        <w:rPr>
          <w:rFonts w:ascii="Bookman Old Style" w:hAnsi="Bookman Old Style"/>
          <w:b/>
          <w:sz w:val="24"/>
          <w:szCs w:val="24"/>
          <w:u w:val="single"/>
        </w:rPr>
        <w:t xml:space="preserve"> kartę rowerow</w:t>
      </w:r>
      <w:r>
        <w:rPr>
          <w:rFonts w:ascii="Bookman Old Style" w:hAnsi="Bookman Old Style"/>
          <w:b/>
          <w:sz w:val="24"/>
          <w:szCs w:val="24"/>
          <w:u w:val="single"/>
        </w:rPr>
        <w:t>ą</w:t>
      </w:r>
      <w:r w:rsidRPr="009529BC">
        <w:rPr>
          <w:rFonts w:ascii="Bookman Old Style" w:hAnsi="Bookman Old Style"/>
          <w:b/>
          <w:sz w:val="24"/>
          <w:szCs w:val="24"/>
          <w:u w:val="single"/>
        </w:rPr>
        <w:t xml:space="preserve"> odbędzie się w dwóch etapach:</w:t>
      </w:r>
    </w:p>
    <w:p w:rsidR="00C14035" w:rsidRPr="00E127A3" w:rsidRDefault="008F3D76" w:rsidP="00E127A3">
      <w:pPr>
        <w:pStyle w:val="Akapitzlist"/>
        <w:numPr>
          <w:ilvl w:val="0"/>
          <w:numId w:val="5"/>
        </w:numPr>
        <w:spacing w:line="360" w:lineRule="auto"/>
        <w:rPr>
          <w:rFonts w:ascii="Bookman Old Style" w:hAnsi="Bookman Old Style"/>
          <w:sz w:val="24"/>
          <w:szCs w:val="24"/>
        </w:rPr>
      </w:pPr>
      <w:r w:rsidRPr="00E127A3">
        <w:rPr>
          <w:rFonts w:ascii="Bookman Old Style" w:hAnsi="Bookman Old Style"/>
          <w:b/>
          <w:color w:val="FF0000"/>
          <w:sz w:val="24"/>
          <w:szCs w:val="24"/>
          <w:u w:val="single"/>
        </w:rPr>
        <w:t>Egzamin teoretyczny</w:t>
      </w:r>
      <w:r w:rsidRPr="00E127A3">
        <w:rPr>
          <w:rFonts w:ascii="Bookman Old Style" w:hAnsi="Bookman Old Style"/>
          <w:color w:val="FF0000"/>
          <w:sz w:val="24"/>
          <w:szCs w:val="24"/>
        </w:rPr>
        <w:t xml:space="preserve"> </w:t>
      </w:r>
      <w:r w:rsidR="009529BC" w:rsidRPr="00E127A3">
        <w:rPr>
          <w:rFonts w:ascii="Bookman Old Style" w:hAnsi="Bookman Old Style"/>
          <w:color w:val="FF0000"/>
          <w:sz w:val="24"/>
          <w:szCs w:val="24"/>
        </w:rPr>
        <w:t>-</w:t>
      </w:r>
      <w:r w:rsidR="009529BC" w:rsidRPr="00E127A3">
        <w:rPr>
          <w:rFonts w:ascii="Bookman Old Style" w:hAnsi="Bookman Old Style"/>
          <w:sz w:val="24"/>
          <w:szCs w:val="24"/>
        </w:rPr>
        <w:t xml:space="preserve"> test wiedzy na komputerze</w:t>
      </w:r>
      <w:r w:rsidR="00D64E64" w:rsidRPr="00E127A3">
        <w:rPr>
          <w:rFonts w:ascii="Bookman Old Style" w:hAnsi="Bookman Old Style"/>
          <w:sz w:val="24"/>
          <w:szCs w:val="24"/>
        </w:rPr>
        <w:t>,</w:t>
      </w:r>
      <w:r w:rsidR="00E127A3" w:rsidRPr="00E127A3">
        <w:rPr>
          <w:rFonts w:ascii="Bookman Old Style" w:hAnsi="Bookman Old Style"/>
          <w:sz w:val="24"/>
          <w:szCs w:val="24"/>
        </w:rPr>
        <w:t xml:space="preserve"> </w:t>
      </w:r>
      <w:r w:rsidR="009529BC" w:rsidRPr="00E127A3">
        <w:rPr>
          <w:rFonts w:ascii="Bookman Old Style" w:hAnsi="Bookman Old Style"/>
          <w:sz w:val="24"/>
          <w:szCs w:val="24"/>
        </w:rPr>
        <w:t xml:space="preserve">który </w:t>
      </w:r>
      <w:r w:rsidRPr="00E127A3">
        <w:rPr>
          <w:rFonts w:ascii="Bookman Old Style" w:hAnsi="Bookman Old Style"/>
          <w:sz w:val="24"/>
          <w:szCs w:val="24"/>
        </w:rPr>
        <w:t xml:space="preserve">odbędzie się  w dniach </w:t>
      </w:r>
      <w:r w:rsidRPr="00E127A3">
        <w:rPr>
          <w:rFonts w:ascii="Bookman Old Style" w:hAnsi="Bookman Old Style"/>
          <w:b/>
          <w:color w:val="FF0000"/>
          <w:sz w:val="24"/>
          <w:szCs w:val="24"/>
          <w:u w:val="single"/>
        </w:rPr>
        <w:t>31.05-2.06.2021</w:t>
      </w:r>
      <w:r w:rsidR="009529BC" w:rsidRPr="00E127A3">
        <w:rPr>
          <w:rFonts w:ascii="Bookman Old Style" w:hAnsi="Bookman Old Style"/>
          <w:b/>
          <w:color w:val="FF0000"/>
          <w:sz w:val="24"/>
          <w:szCs w:val="24"/>
        </w:rPr>
        <w:t xml:space="preserve"> </w:t>
      </w:r>
      <w:r w:rsidR="009529BC" w:rsidRPr="00E127A3">
        <w:rPr>
          <w:rFonts w:ascii="Bookman Old Style" w:hAnsi="Bookman Old Style"/>
          <w:b/>
          <w:sz w:val="24"/>
          <w:szCs w:val="24"/>
        </w:rPr>
        <w:t>podczas lekcji w szkole</w:t>
      </w:r>
      <w:r w:rsidR="00D64E64" w:rsidRPr="00E127A3">
        <w:rPr>
          <w:rFonts w:ascii="Bookman Old Style" w:hAnsi="Bookman Old Style"/>
          <w:b/>
          <w:sz w:val="24"/>
          <w:szCs w:val="24"/>
        </w:rPr>
        <w:t>.</w:t>
      </w:r>
    </w:p>
    <w:p w:rsidR="00E127A3" w:rsidRDefault="00D64E64" w:rsidP="00E127A3">
      <w:pPr>
        <w:spacing w:line="360" w:lineRule="auto"/>
        <w:rPr>
          <w:rFonts w:ascii="Bookman Old Style" w:hAnsi="Bookman Old Style"/>
          <w:sz w:val="24"/>
          <w:szCs w:val="24"/>
        </w:rPr>
      </w:pPr>
      <w:r w:rsidRPr="00C14035">
        <w:rPr>
          <w:rFonts w:ascii="Bookman Old Style" w:hAnsi="Bookman Old Style"/>
          <w:sz w:val="24"/>
          <w:szCs w:val="24"/>
        </w:rPr>
        <w:t xml:space="preserve">Test teoretyczny na kartę rowerową składa się z 25 pytań. Uczeń ma do wyboru 3 odpowiedzi, spośród których prawidłowa jest jedna. Zakres merytoryczny pytań obejmuje wiedzę o zasadach ruchu drogowego oraz  znajomość wszystkich znaków drogowych. Uczniowie szkoły podstawowej muszą również wykazać się wiedzą, dotyczącą udzielania pierwszej pomocy, bowiem część pytań egzaminacyjnych tego zagadnienia dotyczy. Aby  uzyskać wynik pozytywny, osoba ubiegająca się o kartę rowerową musi uzyskać co najmniej 80 % poprawnych odpowiedzi. </w:t>
      </w:r>
    </w:p>
    <w:p w:rsidR="00E127A3" w:rsidRPr="00234774" w:rsidRDefault="00E127A3" w:rsidP="00E127A3">
      <w:pPr>
        <w:spacing w:line="360" w:lineRule="auto"/>
        <w:ind w:firstLine="1134"/>
        <w:rPr>
          <w:rFonts w:ascii="Bookman Old Style" w:hAnsi="Bookman Old Style"/>
          <w:b/>
          <w:sz w:val="24"/>
          <w:szCs w:val="24"/>
        </w:rPr>
      </w:pPr>
      <w:r w:rsidRPr="00234774">
        <w:rPr>
          <w:rFonts w:ascii="Bookman Old Style" w:hAnsi="Bookman Old Style"/>
          <w:b/>
          <w:sz w:val="24"/>
          <w:szCs w:val="24"/>
        </w:rPr>
        <w:t>Terminy egzamin</w:t>
      </w:r>
      <w:r>
        <w:rPr>
          <w:rFonts w:ascii="Bookman Old Style" w:hAnsi="Bookman Old Style"/>
          <w:b/>
          <w:sz w:val="24"/>
          <w:szCs w:val="24"/>
        </w:rPr>
        <w:t>ów</w:t>
      </w:r>
      <w:r w:rsidRPr="00234774">
        <w:rPr>
          <w:rFonts w:ascii="Bookman Old Style" w:hAnsi="Bookman Old Style"/>
          <w:b/>
          <w:sz w:val="24"/>
          <w:szCs w:val="24"/>
        </w:rPr>
        <w:t xml:space="preserve"> teoretyczn</w:t>
      </w:r>
      <w:r>
        <w:rPr>
          <w:rFonts w:ascii="Bookman Old Style" w:hAnsi="Bookman Old Style"/>
          <w:b/>
          <w:sz w:val="24"/>
          <w:szCs w:val="24"/>
        </w:rPr>
        <w:t>ych</w:t>
      </w:r>
      <w:r w:rsidRPr="00234774">
        <w:rPr>
          <w:rFonts w:ascii="Bookman Old Style" w:hAnsi="Bookman Old Style"/>
          <w:b/>
          <w:sz w:val="24"/>
          <w:szCs w:val="24"/>
        </w:rPr>
        <w:t>:</w:t>
      </w:r>
    </w:p>
    <w:p w:rsidR="00E127A3" w:rsidRPr="00E127A3" w:rsidRDefault="00E127A3" w:rsidP="00E127A3">
      <w:pPr>
        <w:pStyle w:val="Akapitzlist"/>
        <w:numPr>
          <w:ilvl w:val="0"/>
          <w:numId w:val="4"/>
        </w:numPr>
        <w:spacing w:line="360" w:lineRule="auto"/>
        <w:rPr>
          <w:rFonts w:ascii="Bookman Old Style" w:hAnsi="Bookman Old Style"/>
          <w:sz w:val="24"/>
          <w:szCs w:val="24"/>
        </w:rPr>
      </w:pPr>
      <w:r w:rsidRPr="00E127A3">
        <w:rPr>
          <w:rFonts w:ascii="Bookman Old Style" w:hAnsi="Bookman Old Style"/>
          <w:sz w:val="24"/>
          <w:szCs w:val="24"/>
        </w:rPr>
        <w:t xml:space="preserve">Klasa </w:t>
      </w:r>
      <w:r w:rsidRPr="00E127A3">
        <w:rPr>
          <w:rFonts w:ascii="Bookman Old Style" w:hAnsi="Bookman Old Style"/>
          <w:b/>
          <w:sz w:val="24"/>
          <w:szCs w:val="24"/>
        </w:rPr>
        <w:t>4</w:t>
      </w:r>
      <w:r w:rsidRPr="00E127A3">
        <w:rPr>
          <w:rFonts w:ascii="Bookman Old Style" w:hAnsi="Bookman Old Style"/>
          <w:sz w:val="24"/>
          <w:szCs w:val="24"/>
        </w:rPr>
        <w:t xml:space="preserve">– wtorek  </w:t>
      </w:r>
      <w:r w:rsidRPr="00E127A3">
        <w:rPr>
          <w:rFonts w:ascii="Bookman Old Style" w:hAnsi="Bookman Old Style"/>
          <w:b/>
          <w:sz w:val="24"/>
          <w:szCs w:val="24"/>
        </w:rPr>
        <w:t>1.06.2021r.</w:t>
      </w:r>
      <w:r w:rsidRPr="00E127A3">
        <w:rPr>
          <w:rFonts w:ascii="Bookman Old Style" w:hAnsi="Bookman Old Style"/>
          <w:sz w:val="24"/>
          <w:szCs w:val="24"/>
        </w:rPr>
        <w:t xml:space="preserve">   od godz. 8.00</w:t>
      </w:r>
    </w:p>
    <w:p w:rsidR="00E127A3" w:rsidRPr="00E127A3" w:rsidRDefault="00E127A3" w:rsidP="00E127A3">
      <w:pPr>
        <w:pStyle w:val="Akapitzlist"/>
        <w:numPr>
          <w:ilvl w:val="0"/>
          <w:numId w:val="4"/>
        </w:numPr>
        <w:spacing w:line="360" w:lineRule="auto"/>
        <w:rPr>
          <w:rFonts w:ascii="Bookman Old Style" w:hAnsi="Bookman Old Style"/>
          <w:sz w:val="24"/>
          <w:szCs w:val="24"/>
        </w:rPr>
      </w:pPr>
      <w:r w:rsidRPr="00E127A3">
        <w:rPr>
          <w:rFonts w:ascii="Bookman Old Style" w:hAnsi="Bookman Old Style"/>
          <w:sz w:val="24"/>
          <w:szCs w:val="24"/>
        </w:rPr>
        <w:t xml:space="preserve">Klasy </w:t>
      </w:r>
      <w:r w:rsidRPr="00E127A3">
        <w:rPr>
          <w:rFonts w:ascii="Bookman Old Style" w:hAnsi="Bookman Old Style"/>
          <w:b/>
          <w:sz w:val="24"/>
          <w:szCs w:val="24"/>
        </w:rPr>
        <w:t>5</w:t>
      </w:r>
      <w:r w:rsidRPr="00E127A3">
        <w:rPr>
          <w:rFonts w:ascii="Bookman Old Style" w:hAnsi="Bookman Old Style"/>
          <w:sz w:val="24"/>
          <w:szCs w:val="24"/>
        </w:rPr>
        <w:t xml:space="preserve">- poniedziałek </w:t>
      </w:r>
      <w:r w:rsidRPr="00E127A3">
        <w:rPr>
          <w:rFonts w:ascii="Bookman Old Style" w:hAnsi="Bookman Old Style"/>
          <w:b/>
          <w:sz w:val="24"/>
          <w:szCs w:val="24"/>
        </w:rPr>
        <w:t>31.05.2021r</w:t>
      </w:r>
      <w:r w:rsidRPr="00E127A3">
        <w:rPr>
          <w:rFonts w:ascii="Bookman Old Style" w:hAnsi="Bookman Old Style"/>
          <w:sz w:val="24"/>
          <w:szCs w:val="24"/>
        </w:rPr>
        <w:t>.  godz. 9.45</w:t>
      </w:r>
    </w:p>
    <w:p w:rsidR="008F3D76" w:rsidRPr="00C14035" w:rsidRDefault="008F3D76" w:rsidP="00C14035">
      <w:pPr>
        <w:pStyle w:val="Akapitzlist"/>
        <w:spacing w:line="360" w:lineRule="auto"/>
        <w:rPr>
          <w:rFonts w:ascii="Bookman Old Style" w:hAnsi="Bookman Old Style"/>
          <w:sz w:val="24"/>
          <w:szCs w:val="24"/>
        </w:rPr>
      </w:pPr>
    </w:p>
    <w:p w:rsidR="00C14035" w:rsidRPr="00E127A3" w:rsidRDefault="008F3D76" w:rsidP="00E127A3">
      <w:pPr>
        <w:pStyle w:val="Akapitzlist"/>
        <w:numPr>
          <w:ilvl w:val="0"/>
          <w:numId w:val="5"/>
        </w:numPr>
        <w:spacing w:line="360" w:lineRule="auto"/>
        <w:rPr>
          <w:rFonts w:ascii="Bookman Old Style" w:hAnsi="Bookman Old Style"/>
          <w:sz w:val="24"/>
          <w:szCs w:val="24"/>
        </w:rPr>
      </w:pPr>
      <w:r w:rsidRPr="00E127A3">
        <w:rPr>
          <w:rFonts w:ascii="Bookman Old Style" w:hAnsi="Bookman Old Style"/>
          <w:b/>
          <w:color w:val="FF0000"/>
          <w:sz w:val="24"/>
          <w:szCs w:val="24"/>
        </w:rPr>
        <w:t>Egzamin praktyczny</w:t>
      </w:r>
      <w:r w:rsidR="009529BC" w:rsidRPr="00E127A3">
        <w:rPr>
          <w:rFonts w:ascii="Bookman Old Style" w:hAnsi="Bookman Old Style"/>
          <w:sz w:val="24"/>
          <w:szCs w:val="24"/>
        </w:rPr>
        <w:t xml:space="preserve">- jazda na rowerze </w:t>
      </w:r>
      <w:r w:rsidRPr="00E127A3">
        <w:rPr>
          <w:rFonts w:ascii="Bookman Old Style" w:hAnsi="Bookman Old Style"/>
          <w:sz w:val="24"/>
          <w:szCs w:val="24"/>
        </w:rPr>
        <w:t xml:space="preserve">odbędzie się w dniach </w:t>
      </w:r>
      <w:r w:rsidRPr="00E127A3">
        <w:rPr>
          <w:rFonts w:ascii="Bookman Old Style" w:hAnsi="Bookman Old Style"/>
          <w:b/>
          <w:color w:val="FF0000"/>
          <w:sz w:val="24"/>
          <w:szCs w:val="24"/>
          <w:u w:val="single"/>
        </w:rPr>
        <w:t>7-</w:t>
      </w:r>
      <w:r w:rsidR="009529BC" w:rsidRPr="00E127A3">
        <w:rPr>
          <w:rFonts w:ascii="Bookman Old Style" w:hAnsi="Bookman Old Style"/>
          <w:b/>
          <w:color w:val="FF0000"/>
          <w:sz w:val="24"/>
          <w:szCs w:val="24"/>
          <w:u w:val="single"/>
        </w:rPr>
        <w:t> </w:t>
      </w:r>
      <w:r w:rsidRPr="00E127A3">
        <w:rPr>
          <w:rFonts w:ascii="Bookman Old Style" w:hAnsi="Bookman Old Style"/>
          <w:b/>
          <w:color w:val="FF0000"/>
          <w:sz w:val="24"/>
          <w:szCs w:val="24"/>
          <w:u w:val="single"/>
        </w:rPr>
        <w:t>8</w:t>
      </w:r>
      <w:r w:rsidR="00C14035" w:rsidRPr="00E127A3">
        <w:rPr>
          <w:rFonts w:ascii="Bookman Old Style" w:hAnsi="Bookman Old Style"/>
          <w:b/>
          <w:color w:val="FF0000"/>
          <w:sz w:val="24"/>
          <w:szCs w:val="24"/>
          <w:u w:val="single"/>
        </w:rPr>
        <w:t> </w:t>
      </w:r>
      <w:r w:rsidRPr="00E127A3">
        <w:rPr>
          <w:rFonts w:ascii="Bookman Old Style" w:hAnsi="Bookman Old Style"/>
          <w:b/>
          <w:color w:val="FF0000"/>
          <w:sz w:val="24"/>
          <w:szCs w:val="24"/>
          <w:u w:val="single"/>
        </w:rPr>
        <w:t xml:space="preserve">czerwca 2021r. </w:t>
      </w:r>
      <w:r w:rsidRPr="00E127A3">
        <w:rPr>
          <w:rFonts w:ascii="Bookman Old Style" w:hAnsi="Bookman Old Style"/>
          <w:b/>
          <w:sz w:val="24"/>
          <w:szCs w:val="24"/>
        </w:rPr>
        <w:t>od godz. 15.30.</w:t>
      </w:r>
      <w:r w:rsidR="00D64E64" w:rsidRPr="00E127A3">
        <w:rPr>
          <w:rFonts w:ascii="Bookman Old Style" w:hAnsi="Bookman Old Style"/>
          <w:sz w:val="24"/>
          <w:szCs w:val="24"/>
        </w:rPr>
        <w:t xml:space="preserve"> </w:t>
      </w:r>
    </w:p>
    <w:p w:rsidR="008F3D76" w:rsidRPr="00E127A3" w:rsidRDefault="00D64E64" w:rsidP="00E127A3">
      <w:pPr>
        <w:spacing w:line="360" w:lineRule="auto"/>
        <w:rPr>
          <w:rFonts w:ascii="Bookman Old Style" w:hAnsi="Bookman Old Style"/>
          <w:sz w:val="24"/>
          <w:szCs w:val="24"/>
        </w:rPr>
      </w:pPr>
      <w:r w:rsidRPr="00E127A3">
        <w:rPr>
          <w:rFonts w:ascii="Bookman Old Style" w:hAnsi="Bookman Old Style"/>
          <w:sz w:val="24"/>
          <w:szCs w:val="24"/>
        </w:rPr>
        <w:t>Egzamin praktyczny obejmuje przygotowanie roweru do jazdy, jazdę rowerem na wprost oraz inne manewry (np.: zmienianie pasa ruchu, ósemka, slalom, ustępowanie pierwszeństwa na skrzyżowaniu równorzędnym), a także hamowanie w polu końcowym.</w:t>
      </w:r>
      <w:r w:rsidR="00234774" w:rsidRPr="00234774">
        <w:t xml:space="preserve"> </w:t>
      </w:r>
      <w:r w:rsidR="00234774" w:rsidRPr="00E127A3">
        <w:rPr>
          <w:rFonts w:ascii="Bookman Old Style" w:hAnsi="Bookman Old Style"/>
          <w:sz w:val="24"/>
          <w:szCs w:val="24"/>
        </w:rPr>
        <w:t>Wynik części praktycznej egzaminu uznaje się za pozytywny, jeżeli osoba zdająca prawidłowo wykonała co najmniej 90% manewrów i nie stwarza zagrożenia dla ruchu drogowego.</w:t>
      </w:r>
      <w:r w:rsidR="005C5B57" w:rsidRPr="00E127A3">
        <w:rPr>
          <w:rFonts w:ascii="Bookman Old Style" w:hAnsi="Bookman Old Style"/>
          <w:sz w:val="24"/>
          <w:szCs w:val="24"/>
        </w:rPr>
        <w:t xml:space="preserve"> </w:t>
      </w:r>
      <w:r w:rsidR="005C5B57" w:rsidRPr="00E127A3">
        <w:rPr>
          <w:rFonts w:ascii="Bookman Old Style" w:hAnsi="Bookman Old Style"/>
          <w:sz w:val="24"/>
          <w:szCs w:val="24"/>
        </w:rPr>
        <w:br/>
      </w:r>
      <w:r w:rsidR="005C5B57" w:rsidRPr="00E127A3">
        <w:rPr>
          <w:rFonts w:ascii="Bookman Old Style" w:hAnsi="Bookman Old Style"/>
          <w:b/>
          <w:sz w:val="24"/>
          <w:szCs w:val="24"/>
        </w:rPr>
        <w:t>Każdy uczeń musi posiadać własny rower podczas egzaminu.</w:t>
      </w:r>
    </w:p>
    <w:p w:rsidR="00C14035" w:rsidRDefault="00C14035">
      <w:pPr>
        <w:rPr>
          <w:rFonts w:ascii="Bookman Old Style" w:hAnsi="Bookman Old Style"/>
          <w:sz w:val="24"/>
          <w:szCs w:val="24"/>
        </w:rPr>
      </w:pPr>
      <w:r>
        <w:rPr>
          <w:rFonts w:ascii="Bookman Old Style" w:hAnsi="Bookman Old Style"/>
          <w:sz w:val="24"/>
          <w:szCs w:val="24"/>
        </w:rPr>
        <w:br w:type="page"/>
      </w:r>
    </w:p>
    <w:p w:rsidR="008F3D76" w:rsidRPr="009320EA" w:rsidRDefault="008F3D76" w:rsidP="009320EA">
      <w:pPr>
        <w:spacing w:line="360" w:lineRule="auto"/>
        <w:rPr>
          <w:rFonts w:ascii="Bookman Old Style" w:hAnsi="Bookman Old Style"/>
          <w:sz w:val="24"/>
          <w:szCs w:val="24"/>
        </w:rPr>
      </w:pPr>
      <w:bookmarkStart w:id="0" w:name="_GoBack"/>
      <w:bookmarkEnd w:id="0"/>
      <w:r w:rsidRPr="009320EA">
        <w:rPr>
          <w:rFonts w:ascii="Bookman Old Style" w:hAnsi="Bookman Old Style"/>
          <w:sz w:val="24"/>
          <w:szCs w:val="24"/>
        </w:rPr>
        <w:lastRenderedPageBreak/>
        <w:t xml:space="preserve">Każdy uczeń musi dostarczyć do </w:t>
      </w:r>
      <w:r w:rsidRPr="009320EA">
        <w:rPr>
          <w:rFonts w:ascii="Bookman Old Style" w:hAnsi="Bookman Old Style"/>
          <w:b/>
          <w:sz w:val="24"/>
          <w:szCs w:val="24"/>
          <w:u w:val="single"/>
        </w:rPr>
        <w:t>28 czerwca 2021r.</w:t>
      </w:r>
      <w:r w:rsidRPr="009320EA">
        <w:rPr>
          <w:rFonts w:ascii="Bookman Old Style" w:hAnsi="Bookman Old Style"/>
          <w:sz w:val="24"/>
          <w:szCs w:val="24"/>
        </w:rPr>
        <w:t xml:space="preserve">  arkusz zaliczeń  ucznia ubiegającego się  o kartę rowerową </w:t>
      </w:r>
      <w:r w:rsidRPr="009320EA">
        <w:rPr>
          <w:rFonts w:ascii="Bookman Old Style" w:hAnsi="Bookman Old Style"/>
          <w:sz w:val="24"/>
          <w:szCs w:val="24"/>
          <w:u w:val="single"/>
        </w:rPr>
        <w:t>(</w:t>
      </w:r>
      <w:r w:rsidRPr="009320EA">
        <w:rPr>
          <w:rFonts w:ascii="Bookman Old Style" w:hAnsi="Bookman Old Style"/>
          <w:sz w:val="24"/>
          <w:szCs w:val="24"/>
        </w:rPr>
        <w:t>nie dotyczy uczniów, którzy dostarczyli do sekretariatu lub do nauczyciela techniki).</w:t>
      </w:r>
    </w:p>
    <w:p w:rsidR="009529BC" w:rsidRDefault="008F3D76" w:rsidP="009529BC">
      <w:pPr>
        <w:pStyle w:val="Akapitzlist"/>
        <w:numPr>
          <w:ilvl w:val="0"/>
          <w:numId w:val="1"/>
        </w:numPr>
        <w:spacing w:line="360" w:lineRule="auto"/>
        <w:rPr>
          <w:rFonts w:ascii="Bookman Old Style" w:hAnsi="Bookman Old Style"/>
          <w:sz w:val="24"/>
          <w:szCs w:val="24"/>
        </w:rPr>
      </w:pPr>
      <w:r w:rsidRPr="009529BC">
        <w:rPr>
          <w:rFonts w:ascii="Bookman Old Style" w:hAnsi="Bookman Old Style"/>
          <w:sz w:val="24"/>
          <w:szCs w:val="24"/>
        </w:rPr>
        <w:t>Do wydania karty rowerowej należy dostarczyć zdjęcie legitymacyjne</w:t>
      </w:r>
      <w:r w:rsidR="009529BC">
        <w:rPr>
          <w:rFonts w:ascii="Bookman Old Style" w:hAnsi="Bookman Old Style"/>
          <w:sz w:val="24"/>
          <w:szCs w:val="24"/>
        </w:rPr>
        <w:t>.</w:t>
      </w:r>
    </w:p>
    <w:p w:rsidR="00234774" w:rsidRDefault="009529BC" w:rsidP="00234774">
      <w:pPr>
        <w:pStyle w:val="Akapitzlist"/>
        <w:numPr>
          <w:ilvl w:val="0"/>
          <w:numId w:val="1"/>
        </w:numPr>
        <w:spacing w:line="360" w:lineRule="auto"/>
        <w:rPr>
          <w:rFonts w:ascii="Bookman Old Style" w:hAnsi="Bookman Old Style"/>
          <w:sz w:val="24"/>
          <w:szCs w:val="24"/>
        </w:rPr>
      </w:pPr>
      <w:r>
        <w:rPr>
          <w:rFonts w:ascii="Bookman Old Style" w:hAnsi="Bookman Old Style"/>
          <w:sz w:val="24"/>
          <w:szCs w:val="24"/>
        </w:rPr>
        <w:t>Karta rowerowa wydawana jest nieodpłatnie.</w:t>
      </w:r>
    </w:p>
    <w:p w:rsidR="00234774" w:rsidRPr="00234774" w:rsidRDefault="00234774" w:rsidP="00234774">
      <w:pPr>
        <w:pStyle w:val="Akapitzlist"/>
        <w:numPr>
          <w:ilvl w:val="0"/>
          <w:numId w:val="1"/>
        </w:numPr>
        <w:spacing w:line="360" w:lineRule="auto"/>
        <w:rPr>
          <w:rFonts w:ascii="Bookman Old Style" w:hAnsi="Bookman Old Style"/>
          <w:sz w:val="24"/>
          <w:szCs w:val="24"/>
        </w:rPr>
      </w:pPr>
      <w:r w:rsidRPr="00234774">
        <w:rPr>
          <w:rFonts w:ascii="Bookman Old Style" w:hAnsi="Bookman Old Style"/>
          <w:sz w:val="24"/>
          <w:szCs w:val="24"/>
        </w:rPr>
        <w:t>Pozytywny wynik egzaminu uzyskuje uczeń, który uzyskał pozytywny wynik z części teoretycznej i części praktycznej egzaminu.</w:t>
      </w:r>
    </w:p>
    <w:p w:rsidR="00234774" w:rsidRPr="00234774" w:rsidRDefault="00234774" w:rsidP="00234774">
      <w:pPr>
        <w:spacing w:line="360" w:lineRule="auto"/>
        <w:rPr>
          <w:rFonts w:ascii="Bookman Old Style" w:hAnsi="Bookman Old Style"/>
          <w:sz w:val="24"/>
          <w:szCs w:val="24"/>
        </w:rPr>
      </w:pPr>
      <w:r w:rsidRPr="00234774">
        <w:rPr>
          <w:rFonts w:ascii="Bookman Old Style" w:hAnsi="Bookman Old Style"/>
          <w:sz w:val="24"/>
          <w:szCs w:val="24"/>
        </w:rPr>
        <w:t>Uwaga!</w:t>
      </w:r>
    </w:p>
    <w:p w:rsidR="00D64E64" w:rsidRPr="00234774" w:rsidRDefault="00234774" w:rsidP="00234774">
      <w:pPr>
        <w:spacing w:line="360" w:lineRule="auto"/>
        <w:jc w:val="center"/>
        <w:rPr>
          <w:rFonts w:ascii="Bookman Old Style" w:hAnsi="Bookman Old Style"/>
          <w:b/>
          <w:sz w:val="24"/>
          <w:szCs w:val="24"/>
        </w:rPr>
      </w:pPr>
      <w:r w:rsidRPr="00234774">
        <w:rPr>
          <w:rFonts w:ascii="Bookman Old Style" w:hAnsi="Bookman Old Style"/>
          <w:b/>
          <w:sz w:val="24"/>
          <w:szCs w:val="24"/>
        </w:rPr>
        <w:t>Wszelkie informacje uzyskacie Państwo u nauczyciela prowadzącego zajęcia z techniki  przez dziennik elektroniczny.</w:t>
      </w:r>
    </w:p>
    <w:sectPr w:rsidR="00D64E64" w:rsidRPr="002347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BC" w:rsidRDefault="003637BC" w:rsidP="008F3D76">
      <w:pPr>
        <w:spacing w:after="0" w:line="240" w:lineRule="auto"/>
      </w:pPr>
      <w:r>
        <w:separator/>
      </w:r>
    </w:p>
  </w:endnote>
  <w:endnote w:type="continuationSeparator" w:id="0">
    <w:p w:rsidR="003637BC" w:rsidRDefault="003637BC" w:rsidP="008F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BC" w:rsidRDefault="003637BC" w:rsidP="008F3D76">
      <w:pPr>
        <w:spacing w:after="0" w:line="240" w:lineRule="auto"/>
      </w:pPr>
      <w:r>
        <w:separator/>
      </w:r>
    </w:p>
  </w:footnote>
  <w:footnote w:type="continuationSeparator" w:id="0">
    <w:p w:rsidR="003637BC" w:rsidRDefault="003637BC" w:rsidP="008F3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30E"/>
    <w:multiLevelType w:val="hybridMultilevel"/>
    <w:tmpl w:val="AA90D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0D7ED6"/>
    <w:multiLevelType w:val="hybridMultilevel"/>
    <w:tmpl w:val="3A7E6A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14216F"/>
    <w:multiLevelType w:val="hybridMultilevel"/>
    <w:tmpl w:val="E2403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E04251"/>
    <w:multiLevelType w:val="hybridMultilevel"/>
    <w:tmpl w:val="D7AEC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311694"/>
    <w:multiLevelType w:val="hybridMultilevel"/>
    <w:tmpl w:val="CD7A51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76"/>
    <w:rsid w:val="00234774"/>
    <w:rsid w:val="00296A4B"/>
    <w:rsid w:val="003637BC"/>
    <w:rsid w:val="00472D47"/>
    <w:rsid w:val="00594A64"/>
    <w:rsid w:val="005C5B57"/>
    <w:rsid w:val="008F3D76"/>
    <w:rsid w:val="009320EA"/>
    <w:rsid w:val="009529BC"/>
    <w:rsid w:val="009F2DCE"/>
    <w:rsid w:val="00C14035"/>
    <w:rsid w:val="00D64E64"/>
    <w:rsid w:val="00E12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866"/>
  <w15:chartTrackingRefBased/>
  <w15:docId w15:val="{00574DAC-24F1-489D-A808-A42A3971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F3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D76"/>
    <w:rPr>
      <w:sz w:val="20"/>
      <w:szCs w:val="20"/>
    </w:rPr>
  </w:style>
  <w:style w:type="character" w:styleId="Odwoanieprzypisukocowego">
    <w:name w:val="endnote reference"/>
    <w:basedOn w:val="Domylnaczcionkaakapitu"/>
    <w:uiPriority w:val="99"/>
    <w:semiHidden/>
    <w:unhideWhenUsed/>
    <w:rsid w:val="008F3D76"/>
    <w:rPr>
      <w:vertAlign w:val="superscript"/>
    </w:rPr>
  </w:style>
  <w:style w:type="paragraph" w:styleId="Akapitzlist">
    <w:name w:val="List Paragraph"/>
    <w:basedOn w:val="Normalny"/>
    <w:uiPriority w:val="34"/>
    <w:qFormat/>
    <w:rsid w:val="008F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1721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Domaradzka</dc:creator>
  <cp:keywords/>
  <dc:description/>
  <cp:lastModifiedBy>Grażyna Domaradzka</cp:lastModifiedBy>
  <cp:revision>4</cp:revision>
  <dcterms:created xsi:type="dcterms:W3CDTF">2021-05-26T08:54:00Z</dcterms:created>
  <dcterms:modified xsi:type="dcterms:W3CDTF">2021-05-26T08:59:00Z</dcterms:modified>
</cp:coreProperties>
</file>