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B2" w:rsidRDefault="002964B2" w:rsidP="00296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Zał. 1</w:t>
      </w:r>
    </w:p>
    <w:p w:rsidR="002964B2" w:rsidRDefault="002964B2" w:rsidP="00296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964B2" w:rsidRPr="00327C16" w:rsidRDefault="002964B2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7C16">
        <w:rPr>
          <w:rFonts w:ascii="Times New Roman" w:eastAsia="Times New Roman" w:hAnsi="Times New Roman" w:cs="Times New Roman"/>
          <w:b/>
          <w:lang w:eastAsia="pl-PL"/>
        </w:rPr>
        <w:t>ZGODA NA PRZETWARZANIE DANYCH OSOBOWYCH I WYKORZYSTANIE WIZERUNKU</w:t>
      </w:r>
    </w:p>
    <w:p w:rsidR="002964B2" w:rsidRPr="00327C16" w:rsidRDefault="002964B2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Imię i nazwisko uczestnika: ……………………………………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Wyrażam zgodę na przetwarzanie przez Publiczną Szkołę Podstawową w Łopienniku Nadrzecznym, Łopiennik Nadrzeczny 5A,  22-351 Łopiennik Górny danych osobowych mojego dziecka w celach organizacji i przeprowadzenia oraz udostępnienia informacji o wynikach konkursu plastycznego  o tematyce patriotycznej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27C16">
        <w:rPr>
          <w:rFonts w:ascii="Times New Roman" w:eastAsia="Times New Roman" w:hAnsi="Times New Roman" w:cs="Times New Roman"/>
          <w:lang w:eastAsia="pl-PL"/>
        </w:rPr>
        <w:t>pt</w:t>
      </w:r>
      <w:proofErr w:type="spellEnd"/>
      <w:r w:rsidRPr="00327C16">
        <w:rPr>
          <w:rFonts w:ascii="Times New Roman" w:eastAsia="Times New Roman" w:hAnsi="Times New Roman" w:cs="Times New Roman"/>
          <w:lang w:eastAsia="pl-PL"/>
        </w:rPr>
        <w:t xml:space="preserve"> „ Patriotyzm wczoraj, dzisiaj, jutro.”.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 xml:space="preserve">Wyrażam zgodę na nieodpłatne używanie, wykorzystanie i rozpowszechnianie przez Publiczną Szkołę Podstawową w Łopienniku Nadrzecznym, Łopiennik Nadrzeczny 5A,  22-351 Łopiennik Górny wizerunku mojego dziecka, utrwalonego jakąkolwiek techniką na wszelkich nośnikach (w tym w postaci fotografii i dokumentacji filmowej) oraz jego publikację  na stronie internetowej szkoły oraz na portalu społecznościowym </w:t>
      </w:r>
      <w:proofErr w:type="spellStart"/>
      <w:r w:rsidRPr="00327C16">
        <w:rPr>
          <w:rFonts w:ascii="Times New Roman" w:eastAsia="Times New Roman" w:hAnsi="Times New Roman" w:cs="Times New Roman"/>
          <w:lang w:eastAsia="pl-PL"/>
        </w:rPr>
        <w:t>Faceboook</w:t>
      </w:r>
      <w:proofErr w:type="spellEnd"/>
      <w:r w:rsidRPr="00327C16">
        <w:rPr>
          <w:rFonts w:ascii="Times New Roman" w:eastAsia="Times New Roman" w:hAnsi="Times New Roman" w:cs="Times New Roman"/>
          <w:lang w:eastAsia="pl-PL"/>
        </w:rPr>
        <w:t>. Niniejsza zgoda jest nieodpłatna, nie jest ograniczona ilościowo, czasowo ani terytorialnie.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Oświadczam, iż zapoznałam(em) się i akceptuję wszystkie warunki przewidziane w regulaminie konkursu.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lang w:eastAsia="pl-PL"/>
        </w:rPr>
        <w:t>Wyrażenie woli jest zgodne z postanowieniami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lang w:eastAsia="pl-PL"/>
        </w:rPr>
        <w:t>Potwierdzam otrzymanie załącznika informacyjnego zgodnie art. 13 ust.1 i ust. 2 RODO od Administratora Danych Osobowych, z którym się zapoznałem i przyjąłem do wiadomości.</w:t>
      </w:r>
    </w:p>
    <w:p w:rsidR="002964B2" w:rsidRPr="00327C16" w:rsidRDefault="002964B2" w:rsidP="0029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4B2" w:rsidRPr="00327C16" w:rsidRDefault="002964B2" w:rsidP="0029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964B2" w:rsidRPr="00327C16" w:rsidRDefault="002964B2" w:rsidP="00296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…………………..……………………………..</w:t>
      </w:r>
    </w:p>
    <w:p w:rsidR="002964B2" w:rsidRPr="00327C16" w:rsidRDefault="002964B2" w:rsidP="00296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rodziców/opiekunów prawnych</w:t>
      </w:r>
    </w:p>
    <w:p w:rsidR="002964B2" w:rsidRPr="00327C16" w:rsidRDefault="002964B2" w:rsidP="002964B2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964B2" w:rsidRPr="00327C16" w:rsidRDefault="002964B2" w:rsidP="002964B2">
      <w:pPr>
        <w:spacing w:after="0" w:line="276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2964B2" w:rsidRPr="00327C16" w:rsidRDefault="002964B2" w:rsidP="002964B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7C1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Klauzula informacyjna z art. 13 RODO dotycząca przetwarzania danych osobowych </w:t>
      </w:r>
    </w:p>
    <w:p w:rsidR="002964B2" w:rsidRPr="00327C16" w:rsidRDefault="002964B2" w:rsidP="002964B2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1), dalej „RODO”, informuję, że: </w:t>
      </w:r>
    </w:p>
    <w:p w:rsidR="002964B2" w:rsidRPr="002964B2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oraz danych osobowych Pani/ Pana dziecka jest Publiczna Szkoła Podstawowa w Łopienniku Nadrzecznym, Łopiennik Nadrzeczny 5A,  22-351 Łopiennik Górny. Z inspektorem ochrony danych osobowych należy się kontaktować pod nr tel. 82 577 33 17;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2964B2" w:rsidRPr="00327C16" w:rsidRDefault="002964B2" w:rsidP="002964B2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hyperlink r:id="rId5" w:history="1">
        <w:r w:rsidRPr="00327C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zs-lopiennik@o2.pl</w:t>
        </w:r>
      </w:hyperlink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oraz dane osobowe Pani/ Pana dziecka przetwarzane będą celu </w:t>
      </w: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związanym z organizacją, przeprowadzeniem oraz udostępnienia informacji o wynikach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konkursu </w:t>
      </w:r>
      <w:r>
        <w:rPr>
          <w:rFonts w:ascii="Times New Roman" w:eastAsia="Calibri" w:hAnsi="Times New Roman" w:cs="Times New Roman"/>
          <w:sz w:val="20"/>
          <w:szCs w:val="20"/>
        </w:rPr>
        <w:t>plastycznego</w:t>
      </w:r>
      <w:r w:rsidRPr="00327C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Podstawą do przetwarzania danych osobowych jest zgoda na przetwarzanie danych osobowych. 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Podanie danych jest dobrowolne, jednak konieczne do realizacji celów, do jakich zostały zebrane.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Dane nie będą udostępniane podmiotom zew. z wyjątkiem przypadków przewidzianych przepisami prawa.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Dane przechowywane będą przez okres niezbędny do realizacji wyżej określonych celów.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 dostępu do treści swoich danych oraz swojego dziecka oraz z zastrzeżeniem przepisów prawa: prawo ich sprostowania, usunięcia, ograniczenia przetwarzania, prawo do przenoszenia danych, prawo do wniesienia sprzeciwu, prawo do cofnięcia zgody w dowolnym momencie;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Pani/Pan prawo do wniesienia skargi do Prezesa Urzędu Ochrony Danych Osobowych, gdy uzna Pani/Pan, że przetwarzanie danych osobowych Pani/Pana i/lub dziecka dotyczących narusza przepisy RODO.</w:t>
      </w:r>
    </w:p>
    <w:p w:rsidR="002964B2" w:rsidRPr="00327C16" w:rsidRDefault="002964B2" w:rsidP="00296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Calibri"/>
          <w:color w:val="000000"/>
          <w:sz w:val="24"/>
          <w:szCs w:val="16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oraz dane dziecka nie będą przetwarzane w sposób zautomatyzowany i nie będą poddawane profilowaniu.</w:t>
      </w:r>
    </w:p>
    <w:p w:rsidR="002964B2" w:rsidRPr="00F112D5" w:rsidRDefault="002964B2" w:rsidP="002964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0F" w:rsidRDefault="0021610F"/>
    <w:sectPr w:rsidR="002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2"/>
    <w:rsid w:val="0021610F"/>
    <w:rsid w:val="002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456E"/>
  <w15:chartTrackingRefBased/>
  <w15:docId w15:val="{5F5CC427-69B4-45F7-B576-156319A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lopienn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2020-10-18T18:18:00Z</dcterms:created>
  <dcterms:modified xsi:type="dcterms:W3CDTF">2020-10-18T18:20:00Z</dcterms:modified>
</cp:coreProperties>
</file>