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FB" w:rsidRPr="007124A3" w:rsidRDefault="00C50C2B" w:rsidP="007124A3">
      <w:pPr>
        <w:spacing w:line="360" w:lineRule="auto"/>
        <w:jc w:val="center"/>
        <w:rPr>
          <w:rStyle w:val="Uwydatnieni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124A3">
        <w:rPr>
          <w:rFonts w:ascii="Times New Roman" w:hAnsi="Times New Roman" w:cs="Times New Roman"/>
          <w:b/>
          <w:sz w:val="24"/>
          <w:szCs w:val="24"/>
        </w:rPr>
        <w:t xml:space="preserve">Projekcja filmu </w:t>
      </w:r>
      <w:r w:rsidRPr="007124A3">
        <w:rPr>
          <w:rFonts w:ascii="Times New Roman" w:hAnsi="Times New Roman" w:cs="Times New Roman"/>
          <w:b/>
          <w:i/>
          <w:sz w:val="24"/>
          <w:szCs w:val="24"/>
        </w:rPr>
        <w:t xml:space="preserve">Nie zabierajcie mamy </w:t>
      </w:r>
      <w:r w:rsidRPr="007124A3">
        <w:rPr>
          <w:rFonts w:ascii="Times New Roman" w:hAnsi="Times New Roman" w:cs="Times New Roman"/>
          <w:b/>
          <w:sz w:val="24"/>
          <w:szCs w:val="24"/>
        </w:rPr>
        <w:t xml:space="preserve">w ramach realizacji projektu </w:t>
      </w:r>
      <w:r w:rsidRPr="007124A3">
        <w:rPr>
          <w:rStyle w:val="Uwydatnienie"/>
          <w:rFonts w:ascii="Times New Roman" w:hAnsi="Times New Roman" w:cs="Times New Roman"/>
          <w:b/>
          <w:sz w:val="24"/>
          <w:szCs w:val="24"/>
          <w:shd w:val="clear" w:color="auto" w:fill="FFFFFF"/>
        </w:rPr>
        <w:t>GDY GAŚNIE PAMIĘC LUDZKA, DALEJ MÓW</w:t>
      </w:r>
      <w:r w:rsidR="007124A3" w:rsidRPr="007124A3">
        <w:rPr>
          <w:rStyle w:val="Uwydatnienie"/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r w:rsidRPr="007124A3">
        <w:rPr>
          <w:rStyle w:val="Uwydatnienie"/>
          <w:rFonts w:ascii="Times New Roman" w:hAnsi="Times New Roman" w:cs="Times New Roman"/>
          <w:b/>
          <w:sz w:val="24"/>
          <w:szCs w:val="24"/>
          <w:shd w:val="clear" w:color="auto" w:fill="FFFFFF"/>
        </w:rPr>
        <w:t>Ą KAMIENIE – 13 GRUDNIA 1981 –  PAMIĘTAMY!</w:t>
      </w:r>
    </w:p>
    <w:p w:rsidR="00C50C2B" w:rsidRPr="007124A3" w:rsidRDefault="00C50C2B" w:rsidP="00CE2C70">
      <w:pPr>
        <w:spacing w:line="360" w:lineRule="auto"/>
        <w:ind w:firstLine="709"/>
        <w:contextualSpacing/>
        <w:jc w:val="both"/>
        <w:rPr>
          <w:rStyle w:val="Uwydatnienie"/>
          <w:rFonts w:ascii="Times New Roman" w:hAnsi="Times New Roman" w:cs="Times New Roman"/>
          <w:i w:val="0"/>
          <w:color w:val="3C4858"/>
          <w:sz w:val="24"/>
          <w:szCs w:val="24"/>
          <w:shd w:val="clear" w:color="auto" w:fill="FFFFFF"/>
        </w:rPr>
      </w:pPr>
      <w:r w:rsidRPr="007124A3">
        <w:rPr>
          <w:rStyle w:val="Uwydatnienie"/>
          <w:rFonts w:ascii="Times New Roman" w:hAnsi="Times New Roman" w:cs="Times New Roman"/>
          <w:i w:val="0"/>
          <w:color w:val="3C4858"/>
          <w:sz w:val="24"/>
          <w:szCs w:val="24"/>
          <w:shd w:val="clear" w:color="auto" w:fill="FFFFFF"/>
        </w:rPr>
        <w:t>W dniach 27 i 28 października</w:t>
      </w:r>
      <w:r w:rsidR="00CE2C70" w:rsidRPr="007124A3">
        <w:rPr>
          <w:rStyle w:val="Uwydatnienie"/>
          <w:rFonts w:ascii="Times New Roman" w:hAnsi="Times New Roman" w:cs="Times New Roman"/>
          <w:i w:val="0"/>
          <w:color w:val="3C4858"/>
          <w:sz w:val="24"/>
          <w:szCs w:val="24"/>
          <w:shd w:val="clear" w:color="auto" w:fill="FFFFFF"/>
        </w:rPr>
        <w:t xml:space="preserve"> 2021</w:t>
      </w:r>
      <w:r w:rsidRPr="007124A3">
        <w:rPr>
          <w:rStyle w:val="Uwydatnienie"/>
          <w:rFonts w:ascii="Times New Roman" w:hAnsi="Times New Roman" w:cs="Times New Roman"/>
          <w:i w:val="0"/>
          <w:color w:val="3C4858"/>
          <w:sz w:val="24"/>
          <w:szCs w:val="24"/>
          <w:shd w:val="clear" w:color="auto" w:fill="FFFFFF"/>
        </w:rPr>
        <w:t xml:space="preserve"> uczniowie klas siódmych i ósmych </w:t>
      </w:r>
      <w:r w:rsidR="00CE2C70" w:rsidRPr="007124A3">
        <w:rPr>
          <w:rStyle w:val="Uwydatnienie"/>
          <w:rFonts w:ascii="Times New Roman" w:hAnsi="Times New Roman" w:cs="Times New Roman"/>
          <w:i w:val="0"/>
          <w:color w:val="3C4858"/>
          <w:sz w:val="24"/>
          <w:szCs w:val="24"/>
          <w:shd w:val="clear" w:color="auto" w:fill="FFFFFF"/>
        </w:rPr>
        <w:t xml:space="preserve">naszej szkoły </w:t>
      </w:r>
      <w:r w:rsidRPr="007124A3">
        <w:rPr>
          <w:rStyle w:val="Uwydatnienie"/>
          <w:rFonts w:ascii="Times New Roman" w:hAnsi="Times New Roman" w:cs="Times New Roman"/>
          <w:i w:val="0"/>
          <w:color w:val="3C4858"/>
          <w:sz w:val="24"/>
          <w:szCs w:val="24"/>
          <w:shd w:val="clear" w:color="auto" w:fill="FFFFFF"/>
        </w:rPr>
        <w:t xml:space="preserve">obejrzeli film </w:t>
      </w:r>
      <w:r w:rsidRPr="007124A3">
        <w:rPr>
          <w:rStyle w:val="Uwydatnienie"/>
          <w:rFonts w:ascii="Times New Roman" w:hAnsi="Times New Roman" w:cs="Times New Roman"/>
          <w:color w:val="3C4858"/>
          <w:sz w:val="24"/>
          <w:szCs w:val="24"/>
          <w:shd w:val="clear" w:color="auto" w:fill="FFFFFF"/>
        </w:rPr>
        <w:t>Nie zabierajcie mamy</w:t>
      </w:r>
      <w:r w:rsidRPr="007124A3">
        <w:rPr>
          <w:rStyle w:val="Uwydatnienie"/>
          <w:rFonts w:ascii="Times New Roman" w:hAnsi="Times New Roman" w:cs="Times New Roman"/>
          <w:i w:val="0"/>
          <w:color w:val="3C4858"/>
          <w:sz w:val="24"/>
          <w:szCs w:val="24"/>
          <w:shd w:val="clear" w:color="auto" w:fill="FFFFFF"/>
        </w:rPr>
        <w:t xml:space="preserve">. </w:t>
      </w:r>
      <w:r w:rsidR="00CE2C70" w:rsidRPr="007124A3">
        <w:rPr>
          <w:rStyle w:val="Uwydatnienie"/>
          <w:rFonts w:ascii="Times New Roman" w:hAnsi="Times New Roman" w:cs="Times New Roman"/>
          <w:i w:val="0"/>
          <w:color w:val="3C4858"/>
          <w:sz w:val="24"/>
          <w:szCs w:val="24"/>
          <w:shd w:val="clear" w:color="auto" w:fill="FFFFFF"/>
        </w:rPr>
        <w:t>Projekcja dokumentu, dotyczącego nieopowiedzianej do tej pory historii działaczek „Solidarności”, stała się okazją do refleksji na temat wprowadzenia stanu wojennego oraz konsekwencji tego wydarzenia. W filmie świadectwo o</w:t>
      </w:r>
      <w:r w:rsidR="007124A3">
        <w:rPr>
          <w:rStyle w:val="Uwydatnienie"/>
          <w:rFonts w:ascii="Times New Roman" w:hAnsi="Times New Roman" w:cs="Times New Roman"/>
          <w:i w:val="0"/>
          <w:color w:val="3C4858"/>
          <w:sz w:val="24"/>
          <w:szCs w:val="24"/>
          <w:shd w:val="clear" w:color="auto" w:fill="FFFFFF"/>
        </w:rPr>
        <w:t> </w:t>
      </w:r>
      <w:r w:rsidR="00CE2C70" w:rsidRPr="007124A3">
        <w:rPr>
          <w:rStyle w:val="Uwydatnienie"/>
          <w:rFonts w:ascii="Times New Roman" w:hAnsi="Times New Roman" w:cs="Times New Roman"/>
          <w:i w:val="0"/>
          <w:color w:val="3C4858"/>
          <w:sz w:val="24"/>
          <w:szCs w:val="24"/>
          <w:shd w:val="clear" w:color="auto" w:fill="FFFFFF"/>
        </w:rPr>
        <w:t xml:space="preserve">tej mrocznej karcie w dziejach Polski dają kobiety, aresztowane i internowane. Swoje wspomnienia z tamtych czasów prezentują także dzieci, które były niejednokrotnie świadkami aresztowań swoich matek. Wydarzenia te niewątpliwie wywarły wpływ na ich dalsze życie. </w:t>
      </w:r>
    </w:p>
    <w:p w:rsidR="00CE2C70" w:rsidRPr="007124A3" w:rsidRDefault="00CE2C70" w:rsidP="00CE2C70">
      <w:pPr>
        <w:spacing w:line="360" w:lineRule="auto"/>
        <w:ind w:firstLine="709"/>
        <w:contextualSpacing/>
        <w:jc w:val="both"/>
        <w:rPr>
          <w:rStyle w:val="Uwydatnienie"/>
          <w:rFonts w:ascii="Times New Roman" w:hAnsi="Times New Roman" w:cs="Times New Roman"/>
          <w:color w:val="3C4858"/>
          <w:sz w:val="24"/>
          <w:szCs w:val="24"/>
          <w:shd w:val="clear" w:color="auto" w:fill="FFFFFF"/>
        </w:rPr>
      </w:pPr>
      <w:r w:rsidRPr="007124A3">
        <w:rPr>
          <w:rStyle w:val="Uwydatnienie"/>
          <w:rFonts w:ascii="Times New Roman" w:hAnsi="Times New Roman" w:cs="Times New Roman"/>
          <w:i w:val="0"/>
          <w:color w:val="3C4858"/>
          <w:sz w:val="24"/>
          <w:szCs w:val="24"/>
          <w:shd w:val="clear" w:color="auto" w:fill="FFFFFF"/>
        </w:rPr>
        <w:t xml:space="preserve">Projekcja filmu odbyła się w ramach realizacji projektu </w:t>
      </w:r>
      <w:r w:rsidRPr="007124A3">
        <w:rPr>
          <w:rStyle w:val="Uwydatnienie"/>
          <w:rFonts w:ascii="Times New Roman" w:hAnsi="Times New Roman" w:cs="Times New Roman"/>
          <w:color w:val="3C4858"/>
          <w:sz w:val="24"/>
          <w:szCs w:val="24"/>
          <w:shd w:val="clear" w:color="auto" w:fill="FFFFFF"/>
        </w:rPr>
        <w:t>GDY GAŚNIE PAMIĘC LUDZKA, DALEJ MÓW</w:t>
      </w:r>
      <w:r w:rsidR="007124A3" w:rsidRPr="007124A3">
        <w:rPr>
          <w:rStyle w:val="Uwydatnienie"/>
          <w:rFonts w:ascii="Times New Roman" w:hAnsi="Times New Roman" w:cs="Times New Roman"/>
          <w:color w:val="3C4858"/>
          <w:sz w:val="24"/>
          <w:szCs w:val="24"/>
          <w:shd w:val="clear" w:color="auto" w:fill="FFFFFF"/>
        </w:rPr>
        <w:t>I</w:t>
      </w:r>
      <w:r w:rsidRPr="007124A3">
        <w:rPr>
          <w:rStyle w:val="Uwydatnienie"/>
          <w:rFonts w:ascii="Times New Roman" w:hAnsi="Times New Roman" w:cs="Times New Roman"/>
          <w:color w:val="3C4858"/>
          <w:sz w:val="24"/>
          <w:szCs w:val="24"/>
          <w:shd w:val="clear" w:color="auto" w:fill="FFFFFF"/>
        </w:rPr>
        <w:t>Ą KAMIENIE – 13 GRUDNIA 1981 –  PAMIĘTAMY!</w:t>
      </w:r>
    </w:p>
    <w:p w:rsidR="00CE2C70" w:rsidRPr="007124A3" w:rsidRDefault="00CE2C70" w:rsidP="007124A3">
      <w:pPr>
        <w:spacing w:line="360" w:lineRule="auto"/>
        <w:jc w:val="right"/>
        <w:rPr>
          <w:rStyle w:val="Uwydatnienie"/>
          <w:rFonts w:ascii="Times New Roman" w:hAnsi="Times New Roman" w:cs="Times New Roman"/>
          <w:i w:val="0"/>
          <w:color w:val="3C4858"/>
          <w:sz w:val="20"/>
          <w:szCs w:val="20"/>
          <w:shd w:val="clear" w:color="auto" w:fill="FFFFFF"/>
        </w:rPr>
      </w:pPr>
    </w:p>
    <w:p w:rsidR="00C50C2B" w:rsidRPr="007124A3" w:rsidRDefault="007124A3" w:rsidP="007124A3">
      <w:pPr>
        <w:tabs>
          <w:tab w:val="left" w:pos="7433"/>
        </w:tabs>
        <w:jc w:val="right"/>
        <w:rPr>
          <w:rStyle w:val="Uwydatnienie"/>
          <w:rFonts w:ascii="Times New Roman" w:hAnsi="Times New Roman" w:cs="Times New Roman"/>
          <w:i w:val="0"/>
          <w:color w:val="3C4858"/>
          <w:sz w:val="20"/>
          <w:szCs w:val="20"/>
          <w:shd w:val="clear" w:color="auto" w:fill="FFFFFF"/>
        </w:rPr>
      </w:pPr>
      <w:r w:rsidRPr="007124A3">
        <w:rPr>
          <w:rStyle w:val="Uwydatnienie"/>
          <w:rFonts w:ascii="Times New Roman" w:hAnsi="Times New Roman" w:cs="Times New Roman"/>
          <w:i w:val="0"/>
          <w:color w:val="3C4858"/>
          <w:sz w:val="20"/>
          <w:szCs w:val="20"/>
          <w:shd w:val="clear" w:color="auto" w:fill="FFFFFF"/>
        </w:rPr>
        <w:t>Magdalena Gawron</w:t>
      </w:r>
    </w:p>
    <w:p w:rsidR="00C50C2B" w:rsidRPr="007124A3" w:rsidRDefault="00C50C2B">
      <w:pPr>
        <w:rPr>
          <w:rStyle w:val="Uwydatnienie"/>
          <w:rFonts w:ascii="Poppins" w:hAnsi="Poppins"/>
          <w:i w:val="0"/>
          <w:color w:val="3C4858"/>
          <w:sz w:val="24"/>
          <w:szCs w:val="24"/>
          <w:shd w:val="clear" w:color="auto" w:fill="FFFFFF"/>
        </w:rPr>
      </w:pPr>
    </w:p>
    <w:p w:rsidR="00C50C2B" w:rsidRPr="007124A3" w:rsidRDefault="00C50C2B">
      <w:pPr>
        <w:rPr>
          <w:rStyle w:val="Uwydatnienie"/>
          <w:rFonts w:ascii="Poppins" w:hAnsi="Poppins"/>
          <w:i w:val="0"/>
          <w:color w:val="3C4858"/>
          <w:sz w:val="24"/>
          <w:szCs w:val="24"/>
          <w:shd w:val="clear" w:color="auto" w:fill="FFFFFF"/>
        </w:rPr>
      </w:pPr>
    </w:p>
    <w:p w:rsidR="00C50C2B" w:rsidRPr="007124A3" w:rsidRDefault="00C50C2B">
      <w:pPr>
        <w:rPr>
          <w:rStyle w:val="Uwydatnienie"/>
          <w:rFonts w:ascii="Poppins" w:hAnsi="Poppins"/>
          <w:i w:val="0"/>
          <w:color w:val="3C4858"/>
          <w:sz w:val="24"/>
          <w:szCs w:val="24"/>
          <w:shd w:val="clear" w:color="auto" w:fill="FFFFFF"/>
        </w:rPr>
      </w:pPr>
    </w:p>
    <w:p w:rsidR="00C50C2B" w:rsidRPr="007124A3" w:rsidRDefault="00C50C2B">
      <w:pPr>
        <w:rPr>
          <w:rStyle w:val="Uwydatnienie"/>
          <w:rFonts w:ascii="Poppins" w:hAnsi="Poppins"/>
          <w:i w:val="0"/>
          <w:color w:val="3C4858"/>
          <w:sz w:val="24"/>
          <w:szCs w:val="24"/>
          <w:shd w:val="clear" w:color="auto" w:fill="FFFFFF"/>
        </w:rPr>
      </w:pPr>
    </w:p>
    <w:p w:rsidR="00C50C2B" w:rsidRPr="007124A3" w:rsidRDefault="00C50C2B">
      <w:pPr>
        <w:rPr>
          <w:i/>
          <w:sz w:val="24"/>
          <w:szCs w:val="24"/>
        </w:rPr>
      </w:pPr>
    </w:p>
    <w:sectPr w:rsidR="00C50C2B" w:rsidRPr="007124A3" w:rsidSect="00EA3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C50C2B"/>
    <w:rsid w:val="007124A3"/>
    <w:rsid w:val="00C50C2B"/>
    <w:rsid w:val="00CE2C70"/>
    <w:rsid w:val="00EA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50C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2021-11-05T15:43:00Z</dcterms:created>
  <dcterms:modified xsi:type="dcterms:W3CDTF">2021-11-05T16:05:00Z</dcterms:modified>
</cp:coreProperties>
</file>