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6" w:rsidRDefault="006823F7">
      <w:pPr>
        <w:rPr>
          <w:b/>
          <w:sz w:val="28"/>
          <w:szCs w:val="28"/>
        </w:rPr>
      </w:pPr>
      <w:r w:rsidRPr="00741316">
        <w:rPr>
          <w:b/>
          <w:sz w:val="28"/>
          <w:szCs w:val="28"/>
        </w:rPr>
        <w:t>Klasa 8 a</w:t>
      </w:r>
    </w:p>
    <w:p w:rsidR="00741316" w:rsidRPr="00741316" w:rsidRDefault="00741316">
      <w:pPr>
        <w:rPr>
          <w:b/>
          <w:sz w:val="24"/>
          <w:szCs w:val="24"/>
        </w:rPr>
      </w:pPr>
    </w:p>
    <w:p w:rsidR="006823F7" w:rsidRPr="00741316" w:rsidRDefault="006823F7">
      <w:pPr>
        <w:rPr>
          <w:b/>
          <w:sz w:val="28"/>
          <w:szCs w:val="28"/>
        </w:rPr>
      </w:pPr>
      <w:r w:rsidRPr="00741316">
        <w:rPr>
          <w:b/>
          <w:sz w:val="28"/>
          <w:szCs w:val="28"/>
        </w:rPr>
        <w:t>Dzień 1</w:t>
      </w:r>
      <w:r w:rsidR="00741316">
        <w:rPr>
          <w:b/>
          <w:sz w:val="28"/>
          <w:szCs w:val="28"/>
        </w:rPr>
        <w:t>- pn.</w:t>
      </w:r>
    </w:p>
    <w:p w:rsidR="006823F7" w:rsidRPr="00741316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41316">
        <w:rPr>
          <w:rFonts w:ascii="Arial" w:hAnsi="Arial" w:cs="Arial"/>
          <w:b/>
          <w:bCs/>
          <w:sz w:val="24"/>
          <w:szCs w:val="24"/>
        </w:rPr>
        <w:t>T: Fraszki Jana Sztaudyngera – czy tylko błahostki?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 do literatury</w:t>
      </w:r>
    </w:p>
    <w:p w:rsidR="006823F7" w:rsidRDefault="006F1E9B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1.Zapoznaj się z </w:t>
      </w:r>
      <w:r w:rsidR="006823F7">
        <w:rPr>
          <w:rFonts w:ascii="Arial" w:hAnsi="Arial" w:cs="Arial"/>
          <w:sz w:val="24"/>
          <w:szCs w:val="24"/>
        </w:rPr>
        <w:t>biogramem Jana Sztaudyngera.</w:t>
      </w:r>
    </w:p>
    <w:p w:rsidR="006823F7" w:rsidRDefault="006F1E9B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823F7">
        <w:rPr>
          <w:rFonts w:ascii="Arial" w:hAnsi="Arial" w:cs="Arial"/>
          <w:sz w:val="24"/>
          <w:szCs w:val="24"/>
        </w:rPr>
        <w:t>Przypomnij sobie historię mitologicznego Pegaza.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Pol. 1</w:t>
      </w:r>
      <w:r w:rsidR="00EA0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(tabelka do zeszytu)</w:t>
      </w: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Default="006F1E9B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23F7">
        <w:rPr>
          <w:rFonts w:ascii="Arial" w:hAnsi="Arial" w:cs="Arial"/>
          <w:sz w:val="24"/>
          <w:szCs w:val="24"/>
        </w:rPr>
        <w:t>Definicja fraszki uwzględniająca etymologię tego słowa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Notatka do zeszytu:</w:t>
      </w:r>
    </w:p>
    <w:p w:rsidR="006823F7" w:rsidRPr="006F1E9B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 xml:space="preserve">fraszka – 1. utwór liryczny niewielkich rozmiarów, oparty na zaskakującym pomyśle, często żartobliwy. Gatunek wprowadził do literatury polskiej Jan Kochanowski w XVI w.; stworzył także jego polską nazwę (wł. </w:t>
      </w:r>
      <w:proofErr w:type="spellStart"/>
      <w:r w:rsidRPr="006F1E9B">
        <w:rPr>
          <w:rFonts w:ascii="Arial" w:hAnsi="Arial" w:cs="Arial"/>
          <w:b/>
          <w:sz w:val="24"/>
          <w:szCs w:val="24"/>
        </w:rPr>
        <w:t>frasca</w:t>
      </w:r>
      <w:proofErr w:type="spellEnd"/>
      <w:r w:rsidRPr="006F1E9B">
        <w:rPr>
          <w:rFonts w:ascii="Arial" w:hAnsi="Arial" w:cs="Arial"/>
          <w:b/>
          <w:sz w:val="24"/>
          <w:szCs w:val="24"/>
        </w:rPr>
        <w:t xml:space="preserve"> – gałązka, żart);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sprawa błaha, bez większego znaczenia</w:t>
      </w: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Default="006F1E9B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4.</w:t>
      </w:r>
      <w:r w:rsidR="006823F7">
        <w:rPr>
          <w:rFonts w:ascii="Arial" w:hAnsi="Arial" w:cs="Arial"/>
          <w:sz w:val="24"/>
          <w:szCs w:val="24"/>
        </w:rPr>
        <w:t>Uł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óż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zdania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ze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słowem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fraszka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każdym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podanych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znaczeń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notatka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6823F7">
        <w:rPr>
          <w:rFonts w:ascii="Arial" w:hAnsi="Arial" w:cs="Arial"/>
          <w:sz w:val="24"/>
          <w:szCs w:val="24"/>
          <w:lang w:val="en-US"/>
        </w:rPr>
        <w:t>zeszycie</w:t>
      </w:r>
      <w:proofErr w:type="spellEnd"/>
      <w:r w:rsidR="006823F7">
        <w:rPr>
          <w:rFonts w:ascii="Arial" w:hAnsi="Arial" w:cs="Arial"/>
          <w:sz w:val="24"/>
          <w:szCs w:val="24"/>
          <w:lang w:val="en-US"/>
        </w:rPr>
        <w:t>)</w:t>
      </w: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Współczesne synonimy słowa fraszka(notatka do zeszytu)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fraszka – 1. żart, żartobliwy wiersz, </w:t>
      </w:r>
      <w:proofErr w:type="spellStart"/>
      <w:r>
        <w:rPr>
          <w:rFonts w:ascii="Arial" w:hAnsi="Arial" w:cs="Arial"/>
          <w:sz w:val="24"/>
          <w:szCs w:val="24"/>
        </w:rPr>
        <w:t>utw</w:t>
      </w:r>
      <w:r>
        <w:rPr>
          <w:rFonts w:ascii="Arial" w:hAnsi="Arial" w:cs="Arial"/>
          <w:sz w:val="24"/>
          <w:szCs w:val="24"/>
          <w:lang w:val="en-US"/>
        </w:rPr>
        <w:t>ór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wierszyk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bagatela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łatwizna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drobiazg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błahostka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igraszka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bułka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masłem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pestka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kaszka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mlekiem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drobnostka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głupstwo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łatwa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sprawa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sprawa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małej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bzdura</w:t>
      </w:r>
      <w:proofErr w:type="spellEnd"/>
    </w:p>
    <w:p w:rsidR="006823F7" w:rsidRDefault="006F1E9B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823F7">
        <w:rPr>
          <w:rFonts w:ascii="Arial" w:hAnsi="Arial" w:cs="Arial"/>
          <w:sz w:val="24"/>
          <w:szCs w:val="24"/>
        </w:rPr>
        <w:t>Notatka do zeszytu: (Naucz się:))</w:t>
      </w:r>
    </w:p>
    <w:p w:rsidR="006823F7" w:rsidRPr="006F1E9B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6F1E9B">
        <w:rPr>
          <w:rFonts w:ascii="Arial" w:hAnsi="Arial" w:cs="Arial"/>
          <w:b/>
          <w:sz w:val="24"/>
          <w:szCs w:val="24"/>
        </w:rPr>
        <w:t>Fraszkę wyr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óżnia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krótka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forma, ale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często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nie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jest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ona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prosta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. W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tych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niepozornych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tekstach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artyście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udało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się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zawrzeć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wiele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ponadczasowych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treści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dotyczących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kondycji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współczesnego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społeczeństwa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relacji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międzyludzkich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Można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się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z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nich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wiele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dowiedzieć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także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samym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pisarzu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np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jego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pasjach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poglądach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poczuciu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humoru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wrażliwości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drugiego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człowieka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).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Fraszki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Sztaudyngera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są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pozornie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proste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także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pod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względem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formalnym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ale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poeta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wykorzystuje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w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nich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różne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środki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stylistyczne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np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lastRenderedPageBreak/>
        <w:t>pytania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retoryczne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metafory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wyrazy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wieloznaczne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homonimy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zabawy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F1E9B">
        <w:rPr>
          <w:rFonts w:ascii="Arial" w:hAnsi="Arial" w:cs="Arial"/>
          <w:b/>
          <w:sz w:val="24"/>
          <w:szCs w:val="24"/>
          <w:lang w:val="en-US"/>
        </w:rPr>
        <w:t>słowne</w:t>
      </w:r>
      <w:proofErr w:type="spellEnd"/>
      <w:r w:rsidRPr="006F1E9B">
        <w:rPr>
          <w:rFonts w:ascii="Arial" w:hAnsi="Arial" w:cs="Arial"/>
          <w:b/>
          <w:sz w:val="24"/>
          <w:szCs w:val="24"/>
          <w:lang w:val="en-US"/>
        </w:rPr>
        <w:t>).</w:t>
      </w:r>
    </w:p>
    <w:p w:rsidR="006823F7" w:rsidRDefault="006F1E9B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823F7">
        <w:rPr>
          <w:rFonts w:ascii="Arial" w:hAnsi="Arial" w:cs="Arial"/>
          <w:sz w:val="24"/>
          <w:szCs w:val="24"/>
        </w:rPr>
        <w:t>Dla chętnych pol. 16</w:t>
      </w:r>
    </w:p>
    <w:p w:rsidR="00741316" w:rsidRDefault="00741316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3F7" w:rsidRPr="00741316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Dzień 2</w:t>
      </w:r>
      <w:r w:rsidR="0074131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41316">
        <w:rPr>
          <w:rFonts w:ascii="Arial" w:hAnsi="Arial" w:cs="Arial"/>
          <w:b/>
          <w:sz w:val="24"/>
          <w:szCs w:val="24"/>
        </w:rPr>
        <w:t>wt</w:t>
      </w:r>
      <w:proofErr w:type="spellEnd"/>
      <w:r w:rsidR="00741316">
        <w:rPr>
          <w:rFonts w:ascii="Arial" w:hAnsi="Arial" w:cs="Arial"/>
          <w:b/>
          <w:sz w:val="24"/>
          <w:szCs w:val="24"/>
        </w:rPr>
        <w:t>.</w:t>
      </w:r>
    </w:p>
    <w:p w:rsidR="006823F7" w:rsidRPr="00741316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741316">
        <w:rPr>
          <w:rFonts w:ascii="Arial" w:hAnsi="Arial" w:cs="Arial"/>
          <w:b/>
          <w:bCs/>
          <w:sz w:val="24"/>
          <w:szCs w:val="24"/>
        </w:rPr>
        <w:t xml:space="preserve">T: O znaczeniu </w:t>
      </w:r>
      <w:proofErr w:type="spellStart"/>
      <w:r w:rsidRPr="00741316">
        <w:rPr>
          <w:rFonts w:ascii="Arial" w:hAnsi="Arial" w:cs="Arial"/>
          <w:b/>
          <w:bCs/>
          <w:sz w:val="24"/>
          <w:szCs w:val="24"/>
        </w:rPr>
        <w:t>środk</w:t>
      </w:r>
      <w:r w:rsidRPr="00741316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74131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41316">
        <w:rPr>
          <w:rFonts w:ascii="Arial" w:hAnsi="Arial" w:cs="Arial"/>
          <w:b/>
          <w:bCs/>
          <w:sz w:val="24"/>
          <w:szCs w:val="24"/>
          <w:lang w:val="en-US"/>
        </w:rPr>
        <w:t>retorycznych</w:t>
      </w:r>
      <w:proofErr w:type="spellEnd"/>
      <w:r w:rsidRPr="00741316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Podręcznik </w:t>
      </w:r>
      <w:r>
        <w:rPr>
          <w:rFonts w:ascii="Arial" w:hAnsi="Arial" w:cs="Arial"/>
          <w:i/>
          <w:iCs/>
          <w:sz w:val="24"/>
          <w:szCs w:val="24"/>
        </w:rPr>
        <w:t xml:space="preserve">Gramatyka i stylistyka – </w:t>
      </w:r>
      <w:r>
        <w:rPr>
          <w:rFonts w:ascii="Arial" w:hAnsi="Arial" w:cs="Arial"/>
          <w:sz w:val="24"/>
          <w:szCs w:val="24"/>
        </w:rPr>
        <w:t>Retoryczne środki językowe str</w:t>
      </w:r>
      <w:r w:rsidR="006F1E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102-104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tekst i </w:t>
      </w:r>
      <w:r w:rsidR="006F1E9B">
        <w:rPr>
          <w:rFonts w:ascii="Arial" w:hAnsi="Arial" w:cs="Arial"/>
          <w:sz w:val="24"/>
          <w:szCs w:val="24"/>
        </w:rPr>
        <w:t>odpowiedzieć w zeszycie na nastę</w:t>
      </w:r>
      <w:r>
        <w:rPr>
          <w:rFonts w:ascii="Arial" w:hAnsi="Arial" w:cs="Arial"/>
          <w:sz w:val="24"/>
          <w:szCs w:val="24"/>
        </w:rPr>
        <w:t>pujące pytania:</w:t>
      </w:r>
    </w:p>
    <w:p w:rsidR="006823F7" w:rsidRDefault="006823F7" w:rsidP="006823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retoryka?</w:t>
      </w:r>
    </w:p>
    <w:p w:rsidR="006823F7" w:rsidRDefault="006823F7" w:rsidP="006823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Co trzeba zrobić, aby swoją wypowiedzią zachwycić odbiorcę? Proszę o podanie 4 </w:t>
      </w:r>
      <w:proofErr w:type="spellStart"/>
      <w:r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823F7" w:rsidRDefault="006823F7" w:rsidP="006823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Wymień rodzaje argument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pol.1 i 3 ze str. 104 ustnie.</w:t>
      </w: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Pr="00E408C9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408C9">
        <w:rPr>
          <w:rFonts w:ascii="Arial" w:hAnsi="Arial" w:cs="Arial"/>
          <w:b/>
          <w:bCs/>
          <w:sz w:val="28"/>
          <w:szCs w:val="28"/>
        </w:rPr>
        <w:t>Dzień 3</w:t>
      </w:r>
      <w:r w:rsidR="00741316">
        <w:rPr>
          <w:rFonts w:ascii="Arial" w:hAnsi="Arial" w:cs="Arial"/>
          <w:b/>
          <w:bCs/>
          <w:sz w:val="28"/>
          <w:szCs w:val="28"/>
        </w:rPr>
        <w:t>-śr.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T: Przemówienie – ćwiczenia redakcyjne.</w:t>
      </w:r>
    </w:p>
    <w:p w:rsidR="00741316" w:rsidRDefault="00741316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Podręcznik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Przem</w:t>
      </w:r>
      <w:r>
        <w:rPr>
          <w:rFonts w:ascii="Arial" w:hAnsi="Arial" w:cs="Arial"/>
          <w:i/>
          <w:iCs/>
          <w:sz w:val="24"/>
          <w:szCs w:val="24"/>
          <w:lang w:val="en-US"/>
        </w:rPr>
        <w:t>ówienie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str. 98 - 100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Przeczytaj treść, dotyczący </w:t>
      </w:r>
      <w:proofErr w:type="spellStart"/>
      <w:r>
        <w:rPr>
          <w:rFonts w:ascii="Arial" w:hAnsi="Arial" w:cs="Arial"/>
          <w:sz w:val="24"/>
          <w:szCs w:val="24"/>
        </w:rPr>
        <w:t>przem</w:t>
      </w:r>
      <w:r>
        <w:rPr>
          <w:rFonts w:ascii="Arial" w:hAnsi="Arial" w:cs="Arial"/>
          <w:sz w:val="24"/>
          <w:szCs w:val="24"/>
          <w:lang w:val="en-US"/>
        </w:rPr>
        <w:t>ówienia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do zeszytu elementy budowy przemówienia.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WSTĘP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Zacznij od odpowiedniego zwrotu do adresata.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• Sformułuj tezę – określ cel </w:t>
      </w:r>
      <w:proofErr w:type="spellStart"/>
      <w:r>
        <w:rPr>
          <w:rFonts w:ascii="Arial" w:hAnsi="Arial" w:cs="Arial"/>
          <w:sz w:val="24"/>
          <w:szCs w:val="24"/>
        </w:rPr>
        <w:t>przem</w:t>
      </w:r>
      <w:r>
        <w:rPr>
          <w:rFonts w:ascii="Arial" w:hAnsi="Arial" w:cs="Arial"/>
          <w:sz w:val="24"/>
          <w:szCs w:val="24"/>
          <w:lang w:val="en-US"/>
        </w:rPr>
        <w:t>ówienia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• Wzbudź ciekawość </w:t>
      </w:r>
      <w:proofErr w:type="spellStart"/>
      <w:r>
        <w:rPr>
          <w:rFonts w:ascii="Arial" w:hAnsi="Arial" w:cs="Arial"/>
          <w:sz w:val="24"/>
          <w:szCs w:val="24"/>
        </w:rPr>
        <w:t>odbiorc</w:t>
      </w:r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posłuż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pytaniem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retorycznym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anegdotą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ROZWINIĘCIE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Przywołaj argumenty na poparcie swojej tezy.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• Zastosuj różne rodzaje argument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rzeczowe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logiczne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emocjonalne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Przywołaj przykłady.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Odpowiednio uporządkuj argumenty.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ZAKOŃCZENIE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Podsumuj wcześniejsze rozważania.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Sformułuj końcowy wniosek. 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Zadbaj o atrakcyjność zakończenia – przytocz cytat, wykorzystaj pytanie retoryczne lub wykrzyknienie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Repetytorium do języka polskiego str. 113-119 do polecenia 9.</w:t>
      </w:r>
    </w:p>
    <w:p w:rsidR="00741316" w:rsidRDefault="00741316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3F7" w:rsidRPr="00E408C9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408C9">
        <w:rPr>
          <w:rFonts w:ascii="Arial" w:hAnsi="Arial" w:cs="Arial"/>
          <w:b/>
          <w:bCs/>
          <w:sz w:val="28"/>
          <w:szCs w:val="28"/>
        </w:rPr>
        <w:t>Dzień 4</w:t>
      </w:r>
      <w:r w:rsidR="00741316">
        <w:rPr>
          <w:rFonts w:ascii="Arial" w:hAnsi="Arial" w:cs="Arial"/>
          <w:b/>
          <w:bCs/>
          <w:sz w:val="28"/>
          <w:szCs w:val="28"/>
        </w:rPr>
        <w:t xml:space="preserve">- </w:t>
      </w:r>
      <w:proofErr w:type="spellStart"/>
      <w:r w:rsidR="00741316">
        <w:rPr>
          <w:rFonts w:ascii="Arial" w:hAnsi="Arial" w:cs="Arial"/>
          <w:b/>
          <w:bCs/>
          <w:sz w:val="28"/>
          <w:szCs w:val="28"/>
        </w:rPr>
        <w:t>czw</w:t>
      </w:r>
      <w:proofErr w:type="spellEnd"/>
      <w:r w:rsidR="00741316">
        <w:rPr>
          <w:rFonts w:ascii="Arial" w:hAnsi="Arial" w:cs="Arial"/>
          <w:b/>
          <w:bCs/>
          <w:sz w:val="28"/>
          <w:szCs w:val="28"/>
        </w:rPr>
        <w:t>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T: Przemówienie – twórczość własna. </w:t>
      </w:r>
    </w:p>
    <w:p w:rsidR="00741316" w:rsidRDefault="00741316" w:rsidP="006823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przemówienie na wybrany temat:</w:t>
      </w:r>
    </w:p>
    <w:p w:rsidR="006823F7" w:rsidRDefault="006823F7" w:rsidP="006823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Napisz przemówienie, w którym zachęcisz </w:t>
      </w:r>
      <w:proofErr w:type="spellStart"/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lang w:val="en-US"/>
        </w:rPr>
        <w:t>ówieśników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czytania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książek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Odwołaj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wybranej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lektury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obowiązkowej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innego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utworu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literackiego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powinna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liczyć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najmniej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słów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823F7" w:rsidRDefault="006823F7" w:rsidP="006823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Ogólnopolski Dzień Głośnego Czytania jest w Twojej szkole okazją do zorganizowania spotkania promującego czytanie „Syzyfowych prac” Stefana Żeromskiego. Napisz </w:t>
      </w:r>
      <w:proofErr w:type="spellStart"/>
      <w:r>
        <w:rPr>
          <w:rFonts w:ascii="Arial" w:hAnsi="Arial" w:cs="Arial"/>
          <w:sz w:val="24"/>
          <w:szCs w:val="24"/>
        </w:rPr>
        <w:t>przem</w:t>
      </w:r>
      <w:r>
        <w:rPr>
          <w:rFonts w:ascii="Arial" w:hAnsi="Arial" w:cs="Arial"/>
          <w:sz w:val="24"/>
          <w:szCs w:val="24"/>
          <w:lang w:val="en-US"/>
        </w:rPr>
        <w:t>ówienie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którym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uzasadnisz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wybór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powieści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powinna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liczyć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najmniej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słów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823F7" w:rsidRDefault="006823F7" w:rsidP="006823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Napisz przemówienie, w którym przekonasz rówieśnik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że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warto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znaleźć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siłę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mierzyć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trudnościami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Odwołaj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wybranej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lektury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obowiązkowej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innego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utworu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literackiego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Twoja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powinna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liczyć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najmniej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słów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wysłać na adres e-mail </w:t>
      </w:r>
    </w:p>
    <w:p w:rsidR="00E408C9" w:rsidRDefault="00E408C9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289A" w:rsidRPr="00741316" w:rsidRDefault="0024289A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Dzień</w:t>
      </w:r>
      <w:r w:rsidR="00E408C9" w:rsidRPr="00741316">
        <w:rPr>
          <w:rFonts w:ascii="Arial" w:hAnsi="Arial" w:cs="Arial"/>
          <w:b/>
          <w:sz w:val="24"/>
          <w:szCs w:val="24"/>
        </w:rPr>
        <w:t xml:space="preserve"> 5</w:t>
      </w:r>
      <w:r w:rsidR="00741316" w:rsidRPr="00741316">
        <w:rPr>
          <w:rFonts w:ascii="Arial" w:hAnsi="Arial" w:cs="Arial"/>
          <w:b/>
          <w:sz w:val="24"/>
          <w:szCs w:val="24"/>
        </w:rPr>
        <w:t>-pn.</w:t>
      </w:r>
    </w:p>
    <w:p w:rsidR="0024289A" w:rsidRPr="00741316" w:rsidRDefault="0024289A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T: Powstanie warszawskie okiem cywila...</w:t>
      </w:r>
    </w:p>
    <w:p w:rsidR="0024289A" w:rsidRPr="00741316" w:rsidRDefault="0024289A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[M. Białoszewski „Pamiętnik z powstania warszawskiego”]</w:t>
      </w:r>
    </w:p>
    <w:p w:rsidR="00E408C9" w:rsidRPr="00741316" w:rsidRDefault="00E408C9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4289A" w:rsidRDefault="00E408C9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1.Przypomnij sobie biografię autora- s. 123</w:t>
      </w:r>
    </w:p>
    <w:p w:rsidR="00766995" w:rsidRDefault="00766995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D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Wysłuchaj piosenki: „Naprzód do boju żołnierze”</w:t>
      </w:r>
      <w:r w:rsidR="00EA03CD">
        <w:rPr>
          <w:rFonts w:ascii="Arial" w:hAnsi="Arial" w:cs="Arial"/>
          <w:sz w:val="24"/>
          <w:szCs w:val="24"/>
        </w:rPr>
        <w:t>.</w:t>
      </w:r>
    </w:p>
    <w:p w:rsidR="00DA5D49" w:rsidRDefault="007E62B4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" w:history="1">
        <w:r w:rsidR="00DA5D49">
          <w:rPr>
            <w:rStyle w:val="Hipercze"/>
          </w:rPr>
          <w:t>https://www.youtube.com/watch?v=08-GLriR11k</w:t>
        </w:r>
      </w:hyperlink>
    </w:p>
    <w:p w:rsidR="00766995" w:rsidRDefault="00766995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3.Obejrzyj zdjęcia związane z powstaniem warszawskim</w:t>
      </w:r>
      <w:r w:rsidR="00EA03CD">
        <w:rPr>
          <w:rFonts w:ascii="Arial" w:hAnsi="Arial" w:cs="Arial"/>
          <w:sz w:val="24"/>
          <w:szCs w:val="24"/>
        </w:rPr>
        <w:t>.</w:t>
      </w:r>
    </w:p>
    <w:p w:rsidR="00DA5D49" w:rsidRDefault="007E62B4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7" w:history="1">
        <w:r w:rsidR="00DA5D49">
          <w:rPr>
            <w:rStyle w:val="Hipercze"/>
          </w:rPr>
          <w:t>https://www.youtube.com/watch?v=k_BAsu7bitg</w:t>
        </w:r>
      </w:hyperlink>
    </w:p>
    <w:p w:rsidR="00DA5D49" w:rsidRDefault="007E62B4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8" w:history="1">
        <w:r w:rsidR="00DA5D49">
          <w:rPr>
            <w:rStyle w:val="Hipercze"/>
          </w:rPr>
          <w:t>https://www.youtube.com/watch?v=TR-VxXMq66g</w:t>
        </w:r>
      </w:hyperlink>
    </w:p>
    <w:p w:rsidR="00E408C9" w:rsidRDefault="00766995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08C9">
        <w:rPr>
          <w:rFonts w:ascii="Arial" w:hAnsi="Arial" w:cs="Arial"/>
          <w:sz w:val="24"/>
          <w:szCs w:val="24"/>
        </w:rPr>
        <w:t>. Uważnie zapoznaj się z tekstem s. 124-130</w:t>
      </w:r>
    </w:p>
    <w:p w:rsidR="00E408C9" w:rsidRDefault="00766995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A03CD">
        <w:rPr>
          <w:rFonts w:ascii="Arial" w:hAnsi="Arial" w:cs="Arial"/>
          <w:sz w:val="24"/>
          <w:szCs w:val="24"/>
        </w:rPr>
        <w:t>. Wykonaj polecenia</w:t>
      </w:r>
      <w:r w:rsidR="00E408C9">
        <w:rPr>
          <w:rFonts w:ascii="Arial" w:hAnsi="Arial" w:cs="Arial"/>
          <w:sz w:val="24"/>
          <w:szCs w:val="24"/>
        </w:rPr>
        <w:t>: 1-8</w:t>
      </w:r>
    </w:p>
    <w:p w:rsidR="00E408C9" w:rsidRDefault="00766995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08C9">
        <w:rPr>
          <w:rFonts w:ascii="Arial" w:hAnsi="Arial" w:cs="Arial"/>
          <w:sz w:val="24"/>
          <w:szCs w:val="24"/>
        </w:rPr>
        <w:t>. Opisz swoje wrażenia czytelnicze. Skup się na języku, tematyce..]</w:t>
      </w:r>
    </w:p>
    <w:p w:rsidR="00E408C9" w:rsidRDefault="00766995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408C9">
        <w:rPr>
          <w:rFonts w:ascii="Arial" w:hAnsi="Arial" w:cs="Arial"/>
          <w:sz w:val="24"/>
          <w:szCs w:val="24"/>
        </w:rPr>
        <w:t>.Czy po lekturze „Pamiętnika z powstania warszawskiego” rozpoznasz inny tekst Białoszewskiego? Jakie są cechy charakterystyczne jego języka i stylu? Patrz- polecenie 10</w:t>
      </w:r>
    </w:p>
    <w:p w:rsidR="00766995" w:rsidRDefault="00BA6D21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Notat</w:t>
      </w:r>
      <w:r w:rsidR="00766995">
        <w:rPr>
          <w:rFonts w:ascii="Arial" w:hAnsi="Arial" w:cs="Arial"/>
          <w:sz w:val="24"/>
          <w:szCs w:val="24"/>
        </w:rPr>
        <w:t>ka:</w:t>
      </w:r>
    </w:p>
    <w:p w:rsidR="00766995" w:rsidRPr="006F1E9B" w:rsidRDefault="00766995" w:rsidP="006823F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Tekst powstał po 23 latach od powstania, a więc z dużym dystansem czasowym. Opisane wydarzenia musiały głęboko tkwić</w:t>
      </w:r>
      <w:r w:rsidR="00BA6D21" w:rsidRPr="006F1E9B">
        <w:rPr>
          <w:rFonts w:ascii="Arial" w:hAnsi="Arial" w:cs="Arial"/>
          <w:b/>
          <w:sz w:val="24"/>
          <w:szCs w:val="24"/>
        </w:rPr>
        <w:t xml:space="preserve"> </w:t>
      </w:r>
      <w:r w:rsidRPr="006F1E9B">
        <w:rPr>
          <w:rFonts w:ascii="Arial" w:hAnsi="Arial" w:cs="Arial"/>
          <w:b/>
          <w:sz w:val="24"/>
          <w:szCs w:val="24"/>
        </w:rPr>
        <w:t>w pamięci autora, skoro pamięta on najdrobniejsze szczegóły,</w:t>
      </w:r>
      <w:r w:rsidR="00BA6D21" w:rsidRPr="006F1E9B">
        <w:rPr>
          <w:rFonts w:ascii="Arial" w:hAnsi="Arial" w:cs="Arial"/>
          <w:b/>
          <w:sz w:val="24"/>
          <w:szCs w:val="24"/>
        </w:rPr>
        <w:t xml:space="preserve"> </w:t>
      </w:r>
      <w:r w:rsidRPr="006F1E9B">
        <w:rPr>
          <w:rFonts w:ascii="Arial" w:hAnsi="Arial" w:cs="Arial"/>
          <w:b/>
          <w:sz w:val="24"/>
          <w:szCs w:val="24"/>
        </w:rPr>
        <w:t>Białoszewski nie należał do żadnej organizacji cywilnej, nie walczył zbrojnie, dlatego przedstawił powstanie inaczej, nie jako bohaterski zryw, ale jako codzienny koszmar</w:t>
      </w:r>
      <w:r w:rsidR="00BA6D21" w:rsidRPr="006F1E9B">
        <w:rPr>
          <w:rFonts w:ascii="Arial" w:hAnsi="Arial" w:cs="Arial"/>
          <w:b/>
          <w:sz w:val="24"/>
          <w:szCs w:val="24"/>
        </w:rPr>
        <w:t>,</w:t>
      </w:r>
      <w:r w:rsidRPr="006F1E9B">
        <w:rPr>
          <w:rFonts w:ascii="Arial" w:hAnsi="Arial" w:cs="Arial"/>
          <w:b/>
          <w:sz w:val="24"/>
          <w:szCs w:val="24"/>
        </w:rPr>
        <w:t xml:space="preserve"> pełen lęku</w:t>
      </w:r>
      <w:r w:rsidR="00BA6D21" w:rsidRPr="006F1E9B">
        <w:rPr>
          <w:rFonts w:ascii="Arial" w:hAnsi="Arial" w:cs="Arial"/>
          <w:b/>
          <w:sz w:val="24"/>
          <w:szCs w:val="24"/>
        </w:rPr>
        <w:t xml:space="preserve">, </w:t>
      </w:r>
      <w:r w:rsidR="00EA03CD">
        <w:rPr>
          <w:rFonts w:ascii="Arial" w:hAnsi="Arial" w:cs="Arial"/>
          <w:b/>
          <w:sz w:val="24"/>
          <w:szCs w:val="24"/>
        </w:rPr>
        <w:t>grozy, głodu. Pokazuje prawdziwą</w:t>
      </w:r>
      <w:r w:rsidR="00BA6D21" w:rsidRPr="006F1E9B">
        <w:rPr>
          <w:rFonts w:ascii="Arial" w:hAnsi="Arial" w:cs="Arial"/>
          <w:b/>
          <w:sz w:val="24"/>
          <w:szCs w:val="24"/>
        </w:rPr>
        <w:t xml:space="preserve">  walkę o przeżycie każdego dnia, o zachowanie biologicznego trwania. Nie ma tu patosu, wzniosłych słów. Autor uświadamia, że akty heroiczne są równie częste jak tchórzostwo i obojętność.</w:t>
      </w:r>
    </w:p>
    <w:p w:rsidR="006F1E9B" w:rsidRDefault="006F1E9B" w:rsidP="006F1E9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Wybuch powstania</w:t>
      </w:r>
      <w:r>
        <w:rPr>
          <w:rFonts w:ascii="Arial" w:hAnsi="Arial" w:cs="Arial"/>
          <w:b/>
          <w:sz w:val="24"/>
          <w:szCs w:val="24"/>
        </w:rPr>
        <w:t>:</w:t>
      </w:r>
    </w:p>
    <w:p w:rsidR="006F1E9B" w:rsidRPr="006F1E9B" w:rsidRDefault="006F1E9B" w:rsidP="006F1E9B">
      <w:pPr>
        <w:pStyle w:val="Akapitzlist"/>
        <w:autoSpaceDE w:val="0"/>
        <w:autoSpaceDN w:val="0"/>
        <w:adjustRightInd w:val="0"/>
        <w:ind w:left="927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-odgłosy strzałów</w:t>
      </w:r>
    </w:p>
    <w:p w:rsidR="00F33324" w:rsidRPr="006F1E9B" w:rsidRDefault="00F33324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-okrzyk radości</w:t>
      </w:r>
    </w:p>
    <w:p w:rsidR="00F33324" w:rsidRPr="006F1E9B" w:rsidRDefault="00F33324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-sądy od Ogrodowej zdobyte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-obserwowanie sytuacji z okien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-pierwszy powstaniec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Narrator: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-główny bohater przeżywający koszmar powstania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-cywil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-człowiek niezaangażowany w walkę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-osoba rejestrująca codzienną egzystencję w sposób dokładny z przywołaniem rozmaitych szczegółów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-świadek burzenia swojego miasta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-świadek tragedii ludzkich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Widok miasta: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-bombardowanie, płonące domy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-domy bez framug okien, bez szyb, drzwi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-podwórka z lejami po bombach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-piwnice- schronami dla uciekających w panice ludzi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-filary domów- miejscem schronienia przed nadlatującymi samolotami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-ulice pełne uciekinierów, którzy stracili własny dom, biegają od bramy do bramy, szukając schronienia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-ludzie szukający wody pod obstrzałem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-ruiny zburzonych domów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Ludzie: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-panika w bezładzie uciekających do piwnic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-szukanie ratunku w modlitwie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-krzyk rozpaczy matki, która straciła syna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-odruchy ludzkiej solidarności przy gaszeniu płonącego domu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-heroizm polegający na zdobyciu wody do picia podczas bombardowania</w:t>
      </w:r>
    </w:p>
    <w:p w:rsidR="009C6F4E" w:rsidRPr="006F1E9B" w:rsidRDefault="009C6F4E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-mieszane uczucia na wieść o kapitulacji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Język i styl: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-język stylizowany na potoczny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-równoważniki, wypowiedzenia eliptyczne, anakoluty [zdania niepoprawne gramatycznie], nadużywanie zaimków, wtrąceń, przejęzyczenia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-onomatopeje- dźwiękonaśladownictwo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-krótkie, urywane zdania, szatkowane wybuchami eksplozji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-brak analizy psychologicznej- skupienie sie tylko na „zewnętrzności” słów, gestów, zachowań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Pamiętnik:</w:t>
      </w:r>
    </w:p>
    <w:p w:rsidR="00F90811" w:rsidRPr="006F1E9B" w:rsidRDefault="00EA03C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</w:t>
      </w:r>
      <w:r w:rsidR="00F90811" w:rsidRPr="006F1E9B">
        <w:rPr>
          <w:rFonts w:ascii="Arial" w:hAnsi="Arial" w:cs="Arial"/>
          <w:b/>
          <w:sz w:val="24"/>
          <w:szCs w:val="24"/>
        </w:rPr>
        <w:t>isany prozą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-relacja pierwszoosobowa o zdarzeniach</w:t>
      </w:r>
      <w:r w:rsidR="00EA03CD">
        <w:rPr>
          <w:rFonts w:ascii="Arial" w:hAnsi="Arial" w:cs="Arial"/>
          <w:b/>
          <w:sz w:val="24"/>
          <w:szCs w:val="24"/>
        </w:rPr>
        <w:t>, któ</w:t>
      </w:r>
      <w:r w:rsidR="006F1E9B">
        <w:rPr>
          <w:rFonts w:ascii="Arial" w:hAnsi="Arial" w:cs="Arial"/>
          <w:b/>
          <w:sz w:val="24"/>
          <w:szCs w:val="24"/>
        </w:rPr>
        <w:t>rych autor był uczestnikie</w:t>
      </w:r>
      <w:r w:rsidRPr="006F1E9B">
        <w:rPr>
          <w:rFonts w:ascii="Arial" w:hAnsi="Arial" w:cs="Arial"/>
          <w:b/>
          <w:sz w:val="24"/>
          <w:szCs w:val="24"/>
        </w:rPr>
        <w:t>m lub naocznym świadkiem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-opowiada o zdarzeniach z pewnego dystansu czasowego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-zwykle zdarzenia relacjonowane są chronologicznie</w:t>
      </w:r>
    </w:p>
    <w:p w:rsidR="00F90811" w:rsidRPr="006F1E9B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-od autobiografii różni sie tym, że nie koncentruje się na analizie intymnego świata autora, lecz stanowi relację przede wszystkim o wydarzeniach zewnętrznych</w:t>
      </w:r>
    </w:p>
    <w:p w:rsidR="00F90811" w:rsidRDefault="00F90811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F1E9B">
        <w:rPr>
          <w:rFonts w:ascii="Arial" w:hAnsi="Arial" w:cs="Arial"/>
          <w:b/>
          <w:sz w:val="24"/>
          <w:szCs w:val="24"/>
        </w:rPr>
        <w:t>-od dziennika różni się tym, że zapisy nie są prowadzone na bieżąco i systematycznie</w:t>
      </w:r>
    </w:p>
    <w:p w:rsidR="009E170F" w:rsidRDefault="009E170F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F313B" w:rsidRDefault="00DF313B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F1E9B" w:rsidRDefault="006F1E9B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F1E9B" w:rsidRPr="00DF313B" w:rsidRDefault="006F1E9B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lastRenderedPageBreak/>
        <w:t>Dzień 6</w:t>
      </w:r>
      <w:r w:rsidR="0074131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41316">
        <w:rPr>
          <w:rFonts w:ascii="Arial" w:hAnsi="Arial" w:cs="Arial"/>
          <w:b/>
          <w:sz w:val="24"/>
          <w:szCs w:val="24"/>
        </w:rPr>
        <w:t>wt</w:t>
      </w:r>
      <w:proofErr w:type="spellEnd"/>
      <w:r w:rsidR="00741316">
        <w:rPr>
          <w:rFonts w:ascii="Arial" w:hAnsi="Arial" w:cs="Arial"/>
          <w:b/>
          <w:sz w:val="24"/>
          <w:szCs w:val="24"/>
        </w:rPr>
        <w:t>.</w:t>
      </w:r>
    </w:p>
    <w:p w:rsidR="006F1E9B" w:rsidRPr="00DF313B" w:rsidRDefault="006F1E9B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t>T:Koniec? A co będzie później?</w:t>
      </w:r>
    </w:p>
    <w:p w:rsidR="006F1E9B" w:rsidRPr="00DF313B" w:rsidRDefault="006F1E9B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t>[Czesław Miłosz [„Piosenka o końcu świata”]</w:t>
      </w:r>
    </w:p>
    <w:p w:rsidR="006F1E9B" w:rsidRDefault="006F1E9B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F1E9B" w:rsidRDefault="006F1E9B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1.Zapoznaj się z biografią twórcy – s.243</w:t>
      </w:r>
    </w:p>
    <w:p w:rsidR="006F1E9B" w:rsidRDefault="006F1E9B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2.Napisz krótką notatkę encyklopedyczną o autorze.</w:t>
      </w:r>
    </w:p>
    <w:p w:rsidR="006F1E9B" w:rsidRDefault="006F1E9B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3.Zapoznaj się z fragmentem „Apokalipsy św. Jana”- podręcznik s.248</w:t>
      </w:r>
    </w:p>
    <w:p w:rsidR="006F1E9B" w:rsidRDefault="00733A8D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Notatka:</w:t>
      </w:r>
    </w:p>
    <w:p w:rsidR="00733A8D" w:rsidRPr="00EA03CD" w:rsidRDefault="00733A8D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Apokalipsa:</w:t>
      </w:r>
    </w:p>
    <w:p w:rsidR="00733A8D" w:rsidRPr="00EA03CD" w:rsidRDefault="00733A8D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-objawienie, wizja</w:t>
      </w:r>
    </w:p>
    <w:p w:rsidR="00733A8D" w:rsidRPr="00EA03CD" w:rsidRDefault="00733A8D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-zjawisko przerażające, tajemnicze</w:t>
      </w:r>
    </w:p>
    <w:p w:rsidR="00733A8D" w:rsidRPr="00EA03CD" w:rsidRDefault="00733A8D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-utwór, którego tematem jest prorocza, zwykle groźna wizja przyszłości</w:t>
      </w:r>
    </w:p>
    <w:p w:rsidR="00733A8D" w:rsidRPr="00EA03CD" w:rsidRDefault="00733A8D" w:rsidP="00DF313B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-straszliwa zagłada cywilizacji ludzkiej [zwłaszcza w odniesieniu do drugiej wojny światowej]</w:t>
      </w:r>
    </w:p>
    <w:p w:rsidR="00733A8D" w:rsidRPr="00EA03C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Apokaliptyczny:</w:t>
      </w:r>
    </w:p>
    <w:p w:rsidR="00733A8D" w:rsidRPr="00EA03C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-wspomniany, opisany w Apokalipsie</w:t>
      </w:r>
    </w:p>
    <w:p w:rsidR="00733A8D" w:rsidRPr="00EA03C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-wieszczący koniec świata</w:t>
      </w:r>
    </w:p>
    <w:p w:rsidR="00733A8D" w:rsidRPr="00EA03C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-złowieszczy, budzący trwogę</w:t>
      </w:r>
    </w:p>
    <w:p w:rsidR="00733A8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Przerażający, straszliwy</w:t>
      </w:r>
    </w:p>
    <w:p w:rsidR="00733A8D" w:rsidRPr="00EA03C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A03CD">
        <w:rPr>
          <w:rFonts w:ascii="Arial" w:hAnsi="Arial" w:cs="Arial"/>
          <w:b/>
          <w:sz w:val="24"/>
          <w:szCs w:val="24"/>
        </w:rPr>
        <w:t>-katastroficzny</w:t>
      </w:r>
    </w:p>
    <w:p w:rsidR="00733A8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5.Uważnie przeczytaj tekst- s. 248</w:t>
      </w:r>
    </w:p>
    <w:p w:rsidR="00CF7C8A" w:rsidRDefault="007E62B4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9" w:history="1">
        <w:r w:rsidR="00CF7C8A">
          <w:rPr>
            <w:rStyle w:val="Hipercze"/>
          </w:rPr>
          <w:t>https://www.youtube.com/watch?v=rzROaaY21iY</w:t>
        </w:r>
      </w:hyperlink>
    </w:p>
    <w:p w:rsidR="00CF7C8A" w:rsidRDefault="007E62B4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0" w:history="1">
        <w:r w:rsidR="00CF7C8A">
          <w:rPr>
            <w:rStyle w:val="Hipercze"/>
          </w:rPr>
          <w:t>https://www.youtube.com/watch?v=vqsoOE2RIbg</w:t>
        </w:r>
      </w:hyperlink>
    </w:p>
    <w:p w:rsidR="00733A8D" w:rsidRDefault="00733A8D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6.Zwróć uwagę na symboliczne znaczenie liczby </w:t>
      </w:r>
      <w:r w:rsidRPr="00733A8D">
        <w:rPr>
          <w:rFonts w:ascii="Arial" w:hAnsi="Arial" w:cs="Arial"/>
          <w:b/>
          <w:sz w:val="24"/>
          <w:szCs w:val="24"/>
        </w:rPr>
        <w:t>siedem</w:t>
      </w:r>
      <w:r>
        <w:rPr>
          <w:rFonts w:ascii="Arial" w:hAnsi="Arial" w:cs="Arial"/>
          <w:b/>
          <w:sz w:val="24"/>
          <w:szCs w:val="24"/>
        </w:rPr>
        <w:t>, symbolikę pieczęci i trąb anielskich.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D2508" w:rsidRP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BD2508">
        <w:rPr>
          <w:rFonts w:ascii="Arial" w:hAnsi="Arial" w:cs="Arial"/>
          <w:b/>
          <w:sz w:val="24"/>
          <w:szCs w:val="24"/>
          <w:u w:val="single"/>
        </w:rPr>
        <w:t>Do zeszytu:</w:t>
      </w:r>
    </w:p>
    <w:p w:rsidR="00733A8D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Siedem – liczba mistyczna, oznaczająca tajemnicę, obraz porządku doskonałego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Pieczęć- tajemnica , wyroki Boskie, znak zbawienia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Trąby- ich dźwięk ma być sygnałem wzywającym na ostateczny sąd.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Miłosz w latach</w:t>
      </w:r>
      <w:r w:rsidR="00EA03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 XX w. wydał dwa tomy poetyckie, w których znalazły się utwory pełne nastroju zagrożenia i lęku, pełne wizji apokaliptycznych. W tym czasie nieuchronność wojny jej konsekwencji nie była sprawą oczywistą, chociaż rodzący się faszyzm mógł taką katastrofę zapowiadać. Twórczość taka jak Miłosz</w:t>
      </w:r>
      <w:r w:rsidR="00EA03C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byłaby więc wizją proroczą.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D2508" w:rsidRP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2508">
        <w:rPr>
          <w:rFonts w:ascii="Arial" w:hAnsi="Arial" w:cs="Arial"/>
          <w:sz w:val="24"/>
          <w:szCs w:val="24"/>
        </w:rPr>
        <w:t xml:space="preserve">7. Wykonaj polecenia: 1, 3 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250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.Zapoznaj się z terminami: parafraza i aluzja literacka – s.249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Wykonaj zadanie 4</w:t>
      </w:r>
    </w:p>
    <w:p w:rsidR="00BD2508" w:rsidRDefault="00BD2508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C3FBB">
        <w:rPr>
          <w:rFonts w:ascii="Arial" w:hAnsi="Arial" w:cs="Arial"/>
          <w:sz w:val="24"/>
          <w:szCs w:val="24"/>
        </w:rPr>
        <w:t>. Zastanów się, dlaczego w tytule znajduje się słowo: piosenka.</w:t>
      </w:r>
    </w:p>
    <w:p w:rsidR="009C3FBB" w:rsidRDefault="009C3FBB" w:rsidP="00BA6D21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Wykonaj zdanie 6.</w:t>
      </w:r>
    </w:p>
    <w:p w:rsidR="009C3FBB" w:rsidRDefault="009C3FBB" w:rsidP="00DF313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FBB">
        <w:rPr>
          <w:rFonts w:ascii="Arial" w:hAnsi="Arial" w:cs="Arial"/>
          <w:b/>
          <w:sz w:val="24"/>
          <w:szCs w:val="24"/>
        </w:rPr>
        <w:lastRenderedPageBreak/>
        <w:t>Notatka: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FBB">
        <w:rPr>
          <w:rFonts w:ascii="Arial" w:hAnsi="Arial" w:cs="Arial"/>
          <w:b/>
          <w:sz w:val="24"/>
          <w:szCs w:val="24"/>
        </w:rPr>
        <w:t>„Piosenka o końcu świata”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FBB">
        <w:rPr>
          <w:rFonts w:ascii="Arial" w:hAnsi="Arial" w:cs="Arial"/>
          <w:b/>
          <w:sz w:val="24"/>
          <w:szCs w:val="24"/>
        </w:rPr>
        <w:t>Realia- zwyczajny dzień,</w:t>
      </w:r>
      <w:r>
        <w:rPr>
          <w:rFonts w:ascii="Arial" w:hAnsi="Arial" w:cs="Arial"/>
          <w:b/>
          <w:sz w:val="24"/>
          <w:szCs w:val="24"/>
        </w:rPr>
        <w:t xml:space="preserve"> świeci słońce, kwitną</w:t>
      </w:r>
      <w:r w:rsidR="00EA03CD">
        <w:rPr>
          <w:rFonts w:ascii="Arial" w:hAnsi="Arial" w:cs="Arial"/>
          <w:b/>
          <w:sz w:val="24"/>
          <w:szCs w:val="24"/>
        </w:rPr>
        <w:t xml:space="preserve"> kwiaty</w:t>
      </w:r>
      <w:r w:rsidRPr="009C3FBB">
        <w:rPr>
          <w:rFonts w:ascii="Arial" w:hAnsi="Arial" w:cs="Arial"/>
          <w:b/>
          <w:sz w:val="24"/>
          <w:szCs w:val="24"/>
        </w:rPr>
        <w:t>,</w:t>
      </w:r>
      <w:r w:rsidR="00A23D20">
        <w:rPr>
          <w:rFonts w:ascii="Arial" w:hAnsi="Arial" w:cs="Arial"/>
          <w:b/>
          <w:sz w:val="24"/>
          <w:szCs w:val="24"/>
        </w:rPr>
        <w:t xml:space="preserve"> </w:t>
      </w:r>
      <w:r w:rsidRPr="009C3FBB">
        <w:rPr>
          <w:rFonts w:ascii="Arial" w:hAnsi="Arial" w:cs="Arial"/>
          <w:b/>
          <w:sz w:val="24"/>
          <w:szCs w:val="24"/>
        </w:rPr>
        <w:t>w powietrzu krążą pszczoły, wąż wije się po ziemi, w morzu pływają delfiny, świat jest piękny, barwny, ludzie wykonują zwykłe, codzienne czynności, nie odczuwają nadzwyczajności dnia, nie przeczuwają końca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FBB">
        <w:rPr>
          <w:rFonts w:ascii="Arial" w:hAnsi="Arial" w:cs="Arial"/>
          <w:b/>
          <w:sz w:val="24"/>
          <w:szCs w:val="24"/>
        </w:rPr>
        <w:t>-spokój, beztroska, sielanka, idylla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3FBB">
        <w:rPr>
          <w:rFonts w:ascii="Arial" w:hAnsi="Arial" w:cs="Arial"/>
          <w:b/>
          <w:sz w:val="24"/>
          <w:szCs w:val="24"/>
        </w:rPr>
        <w:t xml:space="preserve">-brak symboli, poszczególne wersy potraktować można jak wycinki rzeczywistości </w:t>
      </w:r>
      <w:r>
        <w:rPr>
          <w:rFonts w:ascii="Arial" w:hAnsi="Arial" w:cs="Arial"/>
          <w:b/>
          <w:sz w:val="24"/>
          <w:szCs w:val="24"/>
        </w:rPr>
        <w:t>składające się na</w:t>
      </w:r>
      <w:r w:rsidRPr="009C3FBB">
        <w:rPr>
          <w:rFonts w:ascii="Arial" w:hAnsi="Arial" w:cs="Arial"/>
          <w:b/>
          <w:sz w:val="24"/>
          <w:szCs w:val="24"/>
        </w:rPr>
        <w:t xml:space="preserve"> obraz tytułowego świata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3FBB">
        <w:rPr>
          <w:rFonts w:ascii="Arial" w:hAnsi="Arial" w:cs="Arial"/>
          <w:b/>
          <w:sz w:val="24"/>
          <w:szCs w:val="24"/>
          <w:u w:val="single"/>
        </w:rPr>
        <w:t>- objawienie prawdy- koniec świata towarzyszy człowiekowi na co dzień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3FBB">
        <w:rPr>
          <w:rFonts w:ascii="Arial" w:hAnsi="Arial" w:cs="Arial"/>
          <w:b/>
          <w:sz w:val="24"/>
          <w:szCs w:val="24"/>
          <w:u w:val="single"/>
        </w:rPr>
        <w:t>-dla każdego człowieka koniec świata następuje z chwilą jego własnej śmierci</w:t>
      </w:r>
    </w:p>
    <w:p w:rsidR="009C3FBB" w:rsidRPr="009C3FBB" w:rsidRDefault="009C3FBB" w:rsidP="00DF313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3FBB">
        <w:rPr>
          <w:rFonts w:ascii="Arial" w:hAnsi="Arial" w:cs="Arial"/>
          <w:b/>
          <w:sz w:val="24"/>
          <w:szCs w:val="24"/>
          <w:u w:val="single"/>
        </w:rPr>
        <w:t>-apokalipsa trwa- jest nią przemijanie</w:t>
      </w:r>
    </w:p>
    <w:p w:rsidR="006823F7" w:rsidRPr="009C3FBB" w:rsidRDefault="006823F7" w:rsidP="00DF313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</w:rPr>
      </w:pPr>
    </w:p>
    <w:p w:rsidR="006823F7" w:rsidRPr="00DF313B" w:rsidRDefault="009C3FBB" w:rsidP="00DF31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t>„Apokalipsa’</w:t>
      </w:r>
    </w:p>
    <w:p w:rsidR="009C3FBB" w:rsidRDefault="000A7560" w:rsidP="00DF31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-pojawienie się jeźdźców Apokalipsy szerzących zniszczenie, głód i śmierć, trzęsienie ziemi, błyskawice, gromy, grad,</w:t>
      </w:r>
      <w:r w:rsidR="00DF31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ogień, szarańcza,</w:t>
      </w:r>
      <w:r w:rsidR="00DF313B">
        <w:rPr>
          <w:rFonts w:ascii="Arial" w:hAnsi="Arial" w:cs="Arial"/>
          <w:b/>
          <w:sz w:val="24"/>
          <w:szCs w:val="24"/>
        </w:rPr>
        <w:t xml:space="preserve"> zaćmienie słońca, księż</w:t>
      </w:r>
      <w:r>
        <w:rPr>
          <w:rFonts w:ascii="Arial" w:hAnsi="Arial" w:cs="Arial"/>
          <w:b/>
          <w:sz w:val="24"/>
          <w:szCs w:val="24"/>
        </w:rPr>
        <w:t>yca</w:t>
      </w:r>
      <w:r w:rsidR="00DF313B">
        <w:rPr>
          <w:rFonts w:ascii="Arial" w:hAnsi="Arial" w:cs="Arial"/>
          <w:b/>
          <w:sz w:val="24"/>
          <w:szCs w:val="24"/>
        </w:rPr>
        <w:t>, spadanie gwiazd, przerażenie</w:t>
      </w:r>
      <w:r w:rsidR="007C7EED">
        <w:rPr>
          <w:rFonts w:ascii="Arial" w:hAnsi="Arial" w:cs="Arial"/>
          <w:b/>
          <w:sz w:val="24"/>
          <w:szCs w:val="24"/>
        </w:rPr>
        <w:t>, ludzie</w:t>
      </w:r>
      <w:r w:rsidR="00DF313B">
        <w:rPr>
          <w:rFonts w:ascii="Arial" w:hAnsi="Arial" w:cs="Arial"/>
          <w:b/>
          <w:sz w:val="24"/>
          <w:szCs w:val="24"/>
        </w:rPr>
        <w:t xml:space="preserve"> kryją się przed gniewem Bożym, aniołowie trąbami wzywający na Sąd Ostateczny</w:t>
      </w:r>
    </w:p>
    <w:p w:rsidR="00DF313B" w:rsidRPr="00DF313B" w:rsidRDefault="00DF313B" w:rsidP="00DF31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t>-groza, przerażenie niesamowitość</w:t>
      </w:r>
    </w:p>
    <w:p w:rsidR="00DF313B" w:rsidRPr="00DF313B" w:rsidRDefault="00DF313B" w:rsidP="00DF31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t>-podniosłość, symbole, alegoria</w:t>
      </w:r>
    </w:p>
    <w:p w:rsidR="00DF313B" w:rsidRDefault="00DF313B" w:rsidP="00DF31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F313B">
        <w:rPr>
          <w:rFonts w:ascii="Arial" w:hAnsi="Arial" w:cs="Arial"/>
          <w:b/>
          <w:sz w:val="24"/>
          <w:szCs w:val="24"/>
        </w:rPr>
        <w:t>-przedstawienie ostatecznego triumfu dobra nad złem</w:t>
      </w:r>
    </w:p>
    <w:p w:rsidR="00DF313B" w:rsidRDefault="00DF313B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13B" w:rsidRDefault="00DF313B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7</w:t>
      </w:r>
      <w:r w:rsidR="0074131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41316">
        <w:rPr>
          <w:rFonts w:ascii="Arial" w:hAnsi="Arial" w:cs="Arial"/>
          <w:b/>
          <w:sz w:val="24"/>
          <w:szCs w:val="24"/>
        </w:rPr>
        <w:t>śr</w:t>
      </w:r>
      <w:proofErr w:type="spellEnd"/>
      <w:r w:rsidR="00741316">
        <w:rPr>
          <w:rFonts w:ascii="Arial" w:hAnsi="Arial" w:cs="Arial"/>
          <w:b/>
          <w:sz w:val="24"/>
          <w:szCs w:val="24"/>
        </w:rPr>
        <w:t>.</w:t>
      </w:r>
    </w:p>
    <w:p w:rsidR="00DF313B" w:rsidRDefault="00DF313B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„Który skrzywdziłeś człowieka prostego…”</w:t>
      </w:r>
    </w:p>
    <w:p w:rsidR="00DF313B" w:rsidRDefault="00DF313B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[Cz</w:t>
      </w:r>
      <w:r w:rsidR="009311C9">
        <w:rPr>
          <w:rFonts w:ascii="Arial" w:hAnsi="Arial" w:cs="Arial"/>
          <w:b/>
          <w:sz w:val="24"/>
          <w:szCs w:val="24"/>
        </w:rPr>
        <w:t xml:space="preserve">esław </w:t>
      </w:r>
      <w:r>
        <w:rPr>
          <w:rFonts w:ascii="Arial" w:hAnsi="Arial" w:cs="Arial"/>
          <w:b/>
          <w:sz w:val="24"/>
          <w:szCs w:val="24"/>
        </w:rPr>
        <w:t>Miłosz „</w:t>
      </w:r>
      <w:r w:rsidR="009311C9">
        <w:rPr>
          <w:rFonts w:ascii="Arial" w:hAnsi="Arial" w:cs="Arial"/>
          <w:b/>
          <w:sz w:val="24"/>
          <w:szCs w:val="24"/>
        </w:rPr>
        <w:t>Który skrzywdziłeś..”]</w:t>
      </w:r>
    </w:p>
    <w:p w:rsidR="009311C9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11C9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1C9">
        <w:rPr>
          <w:rFonts w:ascii="Arial" w:hAnsi="Arial" w:cs="Arial"/>
          <w:sz w:val="24"/>
          <w:szCs w:val="24"/>
        </w:rPr>
        <w:t>1.Zapoznaj się z informacjami: Zanim przeczytasz</w:t>
      </w:r>
      <w:r>
        <w:rPr>
          <w:rFonts w:ascii="Arial" w:hAnsi="Arial" w:cs="Arial"/>
          <w:sz w:val="24"/>
          <w:szCs w:val="24"/>
        </w:rPr>
        <w:t xml:space="preserve"> – s.244</w:t>
      </w:r>
    </w:p>
    <w:p w:rsidR="009311C9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Zastanów się nad znaczeniem słowa: krzywda</w:t>
      </w:r>
    </w:p>
    <w:p w:rsidR="009311C9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3.Uważnie przeczytaj tekst.- s. 244</w:t>
      </w:r>
    </w:p>
    <w:p w:rsidR="00CF7C8A" w:rsidRDefault="007E62B4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F7C8A">
          <w:rPr>
            <w:rStyle w:val="Hipercze"/>
          </w:rPr>
          <w:t>https://www.youtube.com/watch?v=yrF_2SbyaP8</w:t>
        </w:r>
      </w:hyperlink>
    </w:p>
    <w:p w:rsidR="009311C9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4.Wykonaj polecenia 1-2</w:t>
      </w:r>
    </w:p>
    <w:p w:rsidR="009311C9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3.Zwróć uwagę, o kim jest mowa w wierszu? </w:t>
      </w:r>
    </w:p>
    <w:p w:rsidR="00935F63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 xml:space="preserve">Notatka: </w:t>
      </w:r>
    </w:p>
    <w:p w:rsidR="009311C9" w:rsidRPr="00935F63" w:rsidRDefault="009311C9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lastRenderedPageBreak/>
        <w:t>Krzywdziciel-ten, który skrzywdził</w:t>
      </w:r>
    </w:p>
    <w:p w:rsidR="009311C9" w:rsidRPr="00935F63" w:rsidRDefault="009311C9" w:rsidP="009311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>zły- zadaje cierpienia innym</w:t>
      </w:r>
    </w:p>
    <w:p w:rsidR="009311C9" w:rsidRPr="00935F63" w:rsidRDefault="009311C9" w:rsidP="009311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>okrutny- krzywdzenie drugiego człowieka</w:t>
      </w:r>
    </w:p>
    <w:p w:rsidR="009311C9" w:rsidRPr="00935F63" w:rsidRDefault="009311C9" w:rsidP="009311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>żądny pochlebstw- otacza się pochlebcami</w:t>
      </w:r>
    </w:p>
    <w:p w:rsidR="009311C9" w:rsidRDefault="009311C9" w:rsidP="009311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>amoralny- bez zasad moralnych</w:t>
      </w:r>
    </w:p>
    <w:p w:rsidR="00935F63" w:rsidRPr="00935F63" w:rsidRDefault="00935F63" w:rsidP="00935F6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35F63">
        <w:rPr>
          <w:rFonts w:ascii="Arial" w:hAnsi="Arial" w:cs="Arial"/>
          <w:b/>
          <w:i/>
          <w:sz w:val="24"/>
          <w:szCs w:val="24"/>
        </w:rPr>
        <w:t>Poplecznicy: gromada błaznów</w:t>
      </w:r>
    </w:p>
    <w:p w:rsidR="00935F63" w:rsidRPr="00F95182" w:rsidRDefault="00935F63" w:rsidP="00935F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5182">
        <w:rPr>
          <w:rFonts w:ascii="Arial" w:hAnsi="Arial" w:cs="Arial"/>
          <w:b/>
          <w:sz w:val="24"/>
          <w:szCs w:val="24"/>
        </w:rPr>
        <w:t>schlebiający, służalczy bałwochwalczy, nadskakujący, kłaniają się uniżenie przed despotą, bezmyślnie go wychwalają</w:t>
      </w:r>
    </w:p>
    <w:p w:rsidR="00935F63" w:rsidRPr="00F95182" w:rsidRDefault="00935F63" w:rsidP="00935F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5182">
        <w:rPr>
          <w:rFonts w:ascii="Arial" w:hAnsi="Arial" w:cs="Arial"/>
          <w:b/>
          <w:sz w:val="24"/>
          <w:szCs w:val="24"/>
        </w:rPr>
        <w:t xml:space="preserve">bojaźliwi, tchórzliwi, owładnięci strachem nie </w:t>
      </w:r>
      <w:r w:rsidR="007C7EED">
        <w:rPr>
          <w:rFonts w:ascii="Arial" w:hAnsi="Arial" w:cs="Arial"/>
          <w:b/>
          <w:sz w:val="24"/>
          <w:szCs w:val="24"/>
        </w:rPr>
        <w:t>mają</w:t>
      </w:r>
      <w:r w:rsidRPr="00F95182">
        <w:rPr>
          <w:rFonts w:ascii="Arial" w:hAnsi="Arial" w:cs="Arial"/>
          <w:b/>
          <w:sz w:val="24"/>
          <w:szCs w:val="24"/>
        </w:rPr>
        <w:t xml:space="preserve"> odwagi przeciwstawić się tyranowi w obawie o własne życie</w:t>
      </w:r>
    </w:p>
    <w:p w:rsidR="00935F63" w:rsidRPr="00935F63" w:rsidRDefault="00935F63" w:rsidP="00935F6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35F63">
        <w:rPr>
          <w:rFonts w:ascii="Arial" w:hAnsi="Arial" w:cs="Arial"/>
          <w:b/>
          <w:i/>
          <w:sz w:val="24"/>
          <w:szCs w:val="24"/>
        </w:rPr>
        <w:t>Skrzywdzony- człowiek prosty</w:t>
      </w:r>
    </w:p>
    <w:p w:rsidR="00935F63" w:rsidRPr="00935F63" w:rsidRDefault="00935F63" w:rsidP="00935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>zwykły, nie wyróżnia się spośród innych</w:t>
      </w:r>
    </w:p>
    <w:p w:rsidR="00935F63" w:rsidRDefault="00935F63" w:rsidP="00935F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F63">
        <w:rPr>
          <w:rFonts w:ascii="Arial" w:hAnsi="Arial" w:cs="Arial"/>
          <w:b/>
          <w:sz w:val="24"/>
          <w:szCs w:val="24"/>
        </w:rPr>
        <w:t>prostolinijny, prosto, uczciwie żyje</w:t>
      </w:r>
    </w:p>
    <w:p w:rsidR="00F95182" w:rsidRDefault="00F95182" w:rsidP="00F9518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F63" w:rsidRDefault="00935F63" w:rsidP="00935F6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Poeta:</w:t>
      </w:r>
    </w:p>
    <w:p w:rsidR="00935F63" w:rsidRDefault="00935F63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stwierdza groźnie, że nie ma wybaczenia dla krzywdziciela</w:t>
      </w:r>
    </w:p>
    <w:p w:rsidR="00935F63" w:rsidRDefault="00935F63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zwraca się z ostrzeżeniem do tego, który krzywdzi prostych ludzi</w:t>
      </w:r>
    </w:p>
    <w:p w:rsidR="00935F63" w:rsidRDefault="00935F63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przestrzega, że nadejdzie taki dzień, kiedy zostanie ukarany</w:t>
      </w:r>
    </w:p>
    <w:p w:rsidR="00935F63" w:rsidRDefault="00F95182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 antagonistą</w:t>
      </w:r>
      <w:r w:rsidR="00935F63">
        <w:rPr>
          <w:rFonts w:ascii="Arial" w:hAnsi="Arial" w:cs="Arial"/>
          <w:b/>
          <w:sz w:val="24"/>
          <w:szCs w:val="24"/>
        </w:rPr>
        <w:t xml:space="preserve"> krzywdziciela, nie zgadza się na tyranię, zbrodnie przeciw ludzkości, jest zagrożeniem dla tyrana i sprawowanej przez niego władzy</w:t>
      </w:r>
    </w:p>
    <w:p w:rsidR="00935F63" w:rsidRDefault="00935F63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potępia klakierów,</w:t>
      </w:r>
      <w:r w:rsidR="00F951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dzięki którym krzywdziciel może sprawować swą władzę</w:t>
      </w:r>
    </w:p>
    <w:p w:rsidR="00935F63" w:rsidRDefault="00935F63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współczuje człowiekowi prostemu, rozumie jego trudną sytuację,</w:t>
      </w:r>
      <w:r w:rsidR="00F95182">
        <w:rPr>
          <w:rFonts w:ascii="Arial" w:hAnsi="Arial" w:cs="Arial"/>
          <w:b/>
          <w:sz w:val="24"/>
          <w:szCs w:val="24"/>
        </w:rPr>
        <w:t xml:space="preserve"> bierze go </w:t>
      </w:r>
      <w:r w:rsidR="00C04059">
        <w:rPr>
          <w:rFonts w:ascii="Arial" w:hAnsi="Arial" w:cs="Arial"/>
          <w:b/>
          <w:sz w:val="24"/>
          <w:szCs w:val="24"/>
        </w:rPr>
        <w:t xml:space="preserve">w </w:t>
      </w:r>
      <w:r w:rsidR="00F95182">
        <w:rPr>
          <w:rFonts w:ascii="Arial" w:hAnsi="Arial" w:cs="Arial"/>
          <w:b/>
          <w:sz w:val="24"/>
          <w:szCs w:val="24"/>
        </w:rPr>
        <w:t>obronę, spisuje nieprawości krzywdziciela i przypomina wszystkim o nich</w:t>
      </w:r>
    </w:p>
    <w:p w:rsidR="00F95182" w:rsidRDefault="00F95182" w:rsidP="00935F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przyjmuje rolę sprawiedliwego i obiektywnego sędziego, zapisującego wszelkie akty terroru przemocy</w:t>
      </w:r>
    </w:p>
    <w:p w:rsidR="00F95182" w:rsidRDefault="00F95182" w:rsidP="00F951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Wiersz Miłosza możemy odnieść do jego osobistych doświadczeń. Mamy tutaj do czynienia z poetą moralistą, który w swym monologu, kierowanym do krzywdzącego, zawiera jednocześnie jednoznaczny osąd moralny. Jego słowa obnażają zło, budzą z uśpienia moralnego. Jasno też zostają określone zadania poety- czujne i bezkompromisowe śledzenie zbrodni tyranów, stawanie w obronie poniżonych, świadczenie prawdy.</w:t>
      </w:r>
    </w:p>
    <w:p w:rsidR="00C04059" w:rsidRDefault="00C04059" w:rsidP="00C040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Wykonaj z</w:t>
      </w:r>
      <w:r w:rsidR="009121F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danie 7 i 9</w:t>
      </w:r>
    </w:p>
    <w:p w:rsidR="00C04059" w:rsidRDefault="00C04059" w:rsidP="00C040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Notatki z lekcji prześlij na mail.</w:t>
      </w:r>
    </w:p>
    <w:p w:rsidR="00C04059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059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8</w:t>
      </w:r>
      <w:r w:rsidR="0074131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41316">
        <w:rPr>
          <w:rFonts w:ascii="Arial" w:hAnsi="Arial" w:cs="Arial"/>
          <w:b/>
          <w:sz w:val="24"/>
          <w:szCs w:val="24"/>
        </w:rPr>
        <w:t>czw</w:t>
      </w:r>
      <w:proofErr w:type="spellEnd"/>
      <w:r w:rsidR="00741316">
        <w:rPr>
          <w:rFonts w:ascii="Arial" w:hAnsi="Arial" w:cs="Arial"/>
          <w:b/>
          <w:sz w:val="24"/>
          <w:szCs w:val="24"/>
        </w:rPr>
        <w:t>.</w:t>
      </w:r>
    </w:p>
    <w:p w:rsidR="00C04059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T:Poszukiwania pokoleń w poezji Boba Dylana</w:t>
      </w:r>
    </w:p>
    <w:p w:rsidR="00C04059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[Bob Dylan „Odpowiedź unosi wiatr”]</w:t>
      </w:r>
    </w:p>
    <w:p w:rsidR="00C04059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059" w:rsidRDefault="00C04059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informacjami na temat autora- s. 301</w:t>
      </w:r>
    </w:p>
    <w:p w:rsidR="00C04059" w:rsidRDefault="00C04059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Uważnie przeczytaj tekst – s. 302</w:t>
      </w:r>
    </w:p>
    <w:p w:rsidR="00A23D20" w:rsidRDefault="00A23D20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Wysłuchaj oryginalnego wykonania piosenki.</w:t>
      </w:r>
    </w:p>
    <w:p w:rsidR="00CF7C8A" w:rsidRDefault="007E62B4" w:rsidP="00CF7C8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CF7C8A">
          <w:rPr>
            <w:rStyle w:val="Hipercze"/>
          </w:rPr>
          <w:t>https://www.youtube.com/watch?v=WgFMFeCupMA</w:t>
        </w:r>
      </w:hyperlink>
    </w:p>
    <w:p w:rsidR="00C04059" w:rsidRDefault="00A23D20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Zastanów się i napisz, czemu służy nagromadzenie pytań w tekście.</w:t>
      </w:r>
    </w:p>
    <w:p w:rsidR="00A23D20" w:rsidRDefault="00A23D20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rozumiesz sens każdego z </w:t>
      </w:r>
      <w:proofErr w:type="spellStart"/>
      <w:r>
        <w:rPr>
          <w:rFonts w:ascii="Arial" w:hAnsi="Arial" w:cs="Arial"/>
          <w:sz w:val="24"/>
          <w:szCs w:val="24"/>
        </w:rPr>
        <w:t>dwuwersowych</w:t>
      </w:r>
      <w:proofErr w:type="spellEnd"/>
      <w:r>
        <w:rPr>
          <w:rFonts w:ascii="Arial" w:hAnsi="Arial" w:cs="Arial"/>
          <w:sz w:val="24"/>
          <w:szCs w:val="24"/>
        </w:rPr>
        <w:t xml:space="preserve"> zdań składających się na utwór Dylana. Postaraj się oddać sens własnymi słowami.</w:t>
      </w:r>
    </w:p>
    <w:p w:rsidR="00A23D20" w:rsidRDefault="00A23D20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polecenia 3 i 4.</w:t>
      </w:r>
    </w:p>
    <w:p w:rsidR="00A23D20" w:rsidRDefault="00A23D20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 w tekście słowa, które są dla ciebie najważniejsze. W jakim znaczeniu zostały użyte- dosłownym czy przenośnym? Wyjaśnij przyczyny swojego wyboru.</w:t>
      </w:r>
    </w:p>
    <w:p w:rsidR="00A23D20" w:rsidRDefault="00A23D20" w:rsidP="00C040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prześlij na mail.</w:t>
      </w:r>
    </w:p>
    <w:p w:rsidR="00A23D20" w:rsidRDefault="00A23D20" w:rsidP="00A23D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3D20" w:rsidRDefault="00A23D20" w:rsidP="00A23D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3D20" w:rsidRDefault="00A23D20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3D20" w:rsidRPr="00A23D20" w:rsidRDefault="00A23D20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3D20">
        <w:rPr>
          <w:rFonts w:ascii="Arial" w:hAnsi="Arial" w:cs="Arial"/>
          <w:b/>
          <w:sz w:val="24"/>
          <w:szCs w:val="24"/>
        </w:rPr>
        <w:t>Dzień 9</w:t>
      </w:r>
      <w:r w:rsidR="00741316">
        <w:rPr>
          <w:rFonts w:ascii="Arial" w:hAnsi="Arial" w:cs="Arial"/>
          <w:b/>
          <w:sz w:val="24"/>
          <w:szCs w:val="24"/>
        </w:rPr>
        <w:t>-pt.</w:t>
      </w:r>
    </w:p>
    <w:p w:rsidR="00C04059" w:rsidRPr="00A23D20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3D20">
        <w:rPr>
          <w:rFonts w:ascii="Arial" w:hAnsi="Arial" w:cs="Arial"/>
          <w:b/>
          <w:sz w:val="24"/>
          <w:szCs w:val="24"/>
        </w:rPr>
        <w:t>T: Językowe demaskowanie rzeczywistości</w:t>
      </w:r>
    </w:p>
    <w:p w:rsidR="00C04059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3D20">
        <w:rPr>
          <w:rFonts w:ascii="Arial" w:hAnsi="Arial" w:cs="Arial"/>
          <w:b/>
          <w:sz w:val="24"/>
          <w:szCs w:val="24"/>
        </w:rPr>
        <w:t>[Stanisław Barańczak- „Pan tu nie stał”]</w:t>
      </w:r>
    </w:p>
    <w:p w:rsidR="00A23D20" w:rsidRDefault="00A23D20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D20" w:rsidRDefault="00A23D20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1.Obejrzyj zdjęcie w podręczniku na s. 289</w:t>
      </w:r>
    </w:p>
    <w:p w:rsidR="00A23D20" w:rsidRDefault="00A23D20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Kolejki </w:t>
      </w:r>
      <w:r w:rsidR="00451319">
        <w:rPr>
          <w:rFonts w:ascii="Arial" w:hAnsi="Arial" w:cs="Arial"/>
          <w:sz w:val="24"/>
          <w:szCs w:val="24"/>
        </w:rPr>
        <w:t xml:space="preserve">przed sklepami </w:t>
      </w:r>
      <w:r>
        <w:rPr>
          <w:rFonts w:ascii="Arial" w:hAnsi="Arial" w:cs="Arial"/>
          <w:sz w:val="24"/>
          <w:szCs w:val="24"/>
        </w:rPr>
        <w:t xml:space="preserve">w latach 80-tych XX w. </w:t>
      </w:r>
      <w:r w:rsidR="00451319">
        <w:rPr>
          <w:rFonts w:ascii="Arial" w:hAnsi="Arial" w:cs="Arial"/>
          <w:sz w:val="24"/>
          <w:szCs w:val="24"/>
        </w:rPr>
        <w:t xml:space="preserve">były codziennym widokiem. Często dochodziło tam do kłótni, kłopotów i frustracji i można było usłyszeć słynne: „Pan tu nie stał”- kierowane do osoby, która- zamiast stanąć na końcu kolejki- próbowała stanąć bliżej początku. </w:t>
      </w:r>
    </w:p>
    <w:p w:rsidR="00451319" w:rsidRDefault="0045131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Uważnie przeczytaj tekst.</w:t>
      </w:r>
    </w:p>
    <w:p w:rsidR="00451319" w:rsidRDefault="0045131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Notatka:</w:t>
      </w:r>
    </w:p>
    <w:p w:rsidR="00451319" w:rsidRPr="00A97560" w:rsidRDefault="00451319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7560">
        <w:rPr>
          <w:rFonts w:ascii="Arial" w:hAnsi="Arial" w:cs="Arial"/>
          <w:b/>
          <w:sz w:val="24"/>
          <w:szCs w:val="24"/>
        </w:rPr>
        <w:t>Stać:</w:t>
      </w:r>
    </w:p>
    <w:p w:rsidR="00451319" w:rsidRPr="00A97560" w:rsidRDefault="00451319" w:rsidP="004513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7560">
        <w:rPr>
          <w:rFonts w:ascii="Arial" w:hAnsi="Arial" w:cs="Arial"/>
          <w:b/>
          <w:sz w:val="24"/>
          <w:szCs w:val="24"/>
        </w:rPr>
        <w:t>Zachowywać pozycję pionową, wyprostowana, trzymać się na nogach</w:t>
      </w:r>
    </w:p>
    <w:p w:rsidR="00451319" w:rsidRPr="00A97560" w:rsidRDefault="00451319" w:rsidP="0045131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7560">
        <w:rPr>
          <w:rFonts w:ascii="Arial" w:hAnsi="Arial" w:cs="Arial"/>
          <w:b/>
          <w:sz w:val="24"/>
          <w:szCs w:val="24"/>
        </w:rPr>
        <w:t>Pozostawać w pozycji nieruchomej, nie ruszać się z miejsca, nie poruszać się</w:t>
      </w:r>
    </w:p>
    <w:p w:rsidR="00451319" w:rsidRDefault="00451319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451319">
        <w:rPr>
          <w:rFonts w:ascii="Arial" w:hAnsi="Arial" w:cs="Arial"/>
          <w:sz w:val="24"/>
          <w:szCs w:val="24"/>
        </w:rPr>
        <w:t>Wykonaj polecenia 1 i 2</w:t>
      </w:r>
    </w:p>
    <w:p w:rsidR="00451319" w:rsidRDefault="00451319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5.Przyjrzyj się dwóm postaciom: nadawcy i odbiorcy słów wiersza. Kim są? Jacy są?</w:t>
      </w:r>
    </w:p>
    <w:p w:rsidR="00451319" w:rsidRDefault="00451319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6.W czyim imieniu wypowiada się postać mówiąca w tekście? Zacytuj odpowiednie formy słów.</w:t>
      </w:r>
    </w:p>
    <w:p w:rsidR="00451319" w:rsidRDefault="00451319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97560">
        <w:rPr>
          <w:rFonts w:ascii="Arial" w:hAnsi="Arial" w:cs="Arial"/>
          <w:sz w:val="24"/>
          <w:szCs w:val="24"/>
        </w:rPr>
        <w:t>Wykonaj polecenie 4 i 5.</w:t>
      </w:r>
    </w:p>
    <w:p w:rsidR="00A97560" w:rsidRDefault="00A97560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Notatka: </w:t>
      </w:r>
    </w:p>
    <w:p w:rsidR="00A97560" w:rsidRPr="00A97560" w:rsidRDefault="00A97560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7560">
        <w:rPr>
          <w:rFonts w:ascii="Arial" w:hAnsi="Arial" w:cs="Arial"/>
          <w:b/>
          <w:sz w:val="24"/>
          <w:szCs w:val="24"/>
        </w:rPr>
        <w:t>Osoba mówiąca: przedstawiciel grupy, tłumu, podporządkowany systemowi, wypowiada się z pogardą, nonszalancją, brakiem szacunku</w:t>
      </w:r>
    </w:p>
    <w:p w:rsidR="00A97560" w:rsidRPr="00A97560" w:rsidRDefault="00A97560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7560">
        <w:rPr>
          <w:rFonts w:ascii="Arial" w:hAnsi="Arial" w:cs="Arial"/>
          <w:b/>
          <w:sz w:val="24"/>
          <w:szCs w:val="24"/>
        </w:rPr>
        <w:t>Adresat: [ bohater tytułowy- „pan, który tu nie stał”]- samotnik, indywidualista, outsider- nie wdaje się w dyskusję, słabo reaguje na słowne zaczepki, choć podejmuje próbę buntu, brakuje mu odwagi lub zdaje sobie sprawę, że stoi na z góry straconej pozycji.</w:t>
      </w:r>
    </w:p>
    <w:p w:rsidR="00A97560" w:rsidRDefault="00A97560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7560">
        <w:rPr>
          <w:rFonts w:ascii="Arial" w:hAnsi="Arial" w:cs="Arial"/>
          <w:b/>
          <w:sz w:val="24"/>
          <w:szCs w:val="24"/>
        </w:rPr>
        <w:t>Wniosek: Odmowa współudziału staje się formą protestu</w:t>
      </w:r>
      <w:r w:rsidR="009121FB">
        <w:rPr>
          <w:rFonts w:ascii="Arial" w:hAnsi="Arial" w:cs="Arial"/>
          <w:b/>
          <w:sz w:val="24"/>
          <w:szCs w:val="24"/>
        </w:rPr>
        <w:t>.</w:t>
      </w:r>
    </w:p>
    <w:p w:rsidR="00A97560" w:rsidRDefault="00A97560" w:rsidP="00A975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7560">
        <w:rPr>
          <w:rFonts w:ascii="Arial" w:hAnsi="Arial" w:cs="Arial"/>
          <w:sz w:val="24"/>
          <w:szCs w:val="24"/>
        </w:rPr>
        <w:t>9.Notatki prześlij na mail.</w:t>
      </w:r>
    </w:p>
    <w:p w:rsidR="00A97560" w:rsidRDefault="00A97560" w:rsidP="00A975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7560" w:rsidRDefault="00A97560" w:rsidP="00A975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GDD</w:t>
      </w:r>
      <w:r w:rsidR="00C5446C">
        <w:rPr>
          <w:rFonts w:ascii="Arial" w:hAnsi="Arial" w:cs="Arial"/>
          <w:sz w:val="24"/>
          <w:szCs w:val="24"/>
        </w:rPr>
        <w:t xml:space="preserve"> 1</w:t>
      </w:r>
      <w:r w:rsidR="0074131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41316">
        <w:rPr>
          <w:rFonts w:ascii="Arial" w:hAnsi="Arial" w:cs="Arial"/>
          <w:sz w:val="24"/>
          <w:szCs w:val="24"/>
        </w:rPr>
        <w:t>wt</w:t>
      </w:r>
      <w:proofErr w:type="spellEnd"/>
      <w:r w:rsidR="00741316">
        <w:rPr>
          <w:rFonts w:ascii="Arial" w:hAnsi="Arial" w:cs="Arial"/>
          <w:sz w:val="24"/>
          <w:szCs w:val="24"/>
        </w:rPr>
        <w:t>.</w:t>
      </w:r>
    </w:p>
    <w:p w:rsidR="00A97560" w:rsidRDefault="00A97560" w:rsidP="00A975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Archaizmy i archaizacja języka</w:t>
      </w:r>
    </w:p>
    <w:p w:rsidR="00A97560" w:rsidRDefault="00A97560" w:rsidP="00A975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97560">
        <w:rPr>
          <w:rFonts w:ascii="Arial" w:hAnsi="Arial" w:cs="Arial"/>
          <w:i/>
          <w:sz w:val="24"/>
          <w:szCs w:val="24"/>
        </w:rPr>
        <w:t>[Gramatyk</w:t>
      </w:r>
      <w:r>
        <w:rPr>
          <w:rFonts w:ascii="Arial" w:hAnsi="Arial" w:cs="Arial"/>
          <w:i/>
          <w:sz w:val="24"/>
          <w:szCs w:val="24"/>
        </w:rPr>
        <w:t>a</w:t>
      </w:r>
      <w:r w:rsidRPr="00A97560">
        <w:rPr>
          <w:rFonts w:ascii="Arial" w:hAnsi="Arial" w:cs="Arial"/>
          <w:i/>
          <w:sz w:val="24"/>
          <w:szCs w:val="24"/>
        </w:rPr>
        <w:t xml:space="preserve"> i stylistyka]</w:t>
      </w:r>
    </w:p>
    <w:p w:rsidR="00C5446C" w:rsidRDefault="00C5446C" w:rsidP="00A975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Przypomnij sobie:</w:t>
      </w:r>
    </w:p>
    <w:p w:rsidR="00A97560" w:rsidRDefault="00A97560" w:rsidP="00C5446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446C">
        <w:rPr>
          <w:rFonts w:ascii="Arial" w:hAnsi="Arial" w:cs="Arial"/>
          <w:b/>
          <w:sz w:val="24"/>
          <w:szCs w:val="24"/>
        </w:rPr>
        <w:t>Archaizmy- wyrazy i związki wyrazowe, które wyszły już z użycia</w:t>
      </w:r>
    </w:p>
    <w:p w:rsidR="00C5446C" w:rsidRPr="00C5446C" w:rsidRDefault="00C5446C" w:rsidP="00C5446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446C" w:rsidRDefault="00C5446C" w:rsidP="00C5446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446C">
        <w:rPr>
          <w:rFonts w:ascii="Arial" w:hAnsi="Arial" w:cs="Arial"/>
          <w:b/>
          <w:sz w:val="24"/>
          <w:szCs w:val="24"/>
        </w:rPr>
        <w:t>Archaizacja języka- celowe użycie przez autora archaizmów, najczęściej w celu odtworzenia kolorytu przedstawianej epoki, zwłaszcza w powieści historycznej</w:t>
      </w:r>
    </w:p>
    <w:p w:rsidR="00C5446C" w:rsidRPr="00C5446C" w:rsidRDefault="00C5446C" w:rsidP="00C5446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446C">
        <w:rPr>
          <w:rFonts w:ascii="Arial" w:hAnsi="Arial" w:cs="Arial"/>
          <w:sz w:val="24"/>
          <w:szCs w:val="24"/>
        </w:rPr>
        <w:t>Wykonaj ćwiczenia Gramatyka i stylistyka – podr. S 43 ćw. 1;</w:t>
      </w:r>
      <w:r w:rsidR="008E4E42">
        <w:rPr>
          <w:rFonts w:ascii="Arial" w:hAnsi="Arial" w:cs="Arial"/>
          <w:sz w:val="24"/>
          <w:szCs w:val="24"/>
        </w:rPr>
        <w:t xml:space="preserve"> </w:t>
      </w:r>
      <w:r w:rsidRPr="00C5446C">
        <w:rPr>
          <w:rFonts w:ascii="Arial" w:hAnsi="Arial" w:cs="Arial"/>
          <w:sz w:val="24"/>
          <w:szCs w:val="24"/>
        </w:rPr>
        <w:t>zeszyt ćwiczeń s. 67-70</w:t>
      </w:r>
    </w:p>
    <w:p w:rsidR="00C5446C" w:rsidRDefault="00C5446C" w:rsidP="00C5446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446C">
        <w:rPr>
          <w:rFonts w:ascii="Arial" w:hAnsi="Arial" w:cs="Arial"/>
          <w:sz w:val="24"/>
          <w:szCs w:val="24"/>
        </w:rPr>
        <w:t>Zadania prześlij na mail.</w:t>
      </w:r>
    </w:p>
    <w:p w:rsidR="00C5446C" w:rsidRDefault="00C5446C" w:rsidP="00C544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446C" w:rsidRDefault="00C5446C" w:rsidP="00C544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DGG 2</w:t>
      </w:r>
      <w:r w:rsidR="00741316">
        <w:rPr>
          <w:rFonts w:ascii="Arial" w:hAnsi="Arial" w:cs="Arial"/>
          <w:sz w:val="24"/>
          <w:szCs w:val="24"/>
        </w:rPr>
        <w:t>- wt.</w:t>
      </w:r>
    </w:p>
    <w:p w:rsidR="00C5446C" w:rsidRDefault="00C5446C" w:rsidP="00C544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T: Dialekt, </w:t>
      </w:r>
      <w:proofErr w:type="spellStart"/>
      <w:r>
        <w:rPr>
          <w:rFonts w:ascii="Arial" w:hAnsi="Arial" w:cs="Arial"/>
          <w:sz w:val="24"/>
          <w:szCs w:val="24"/>
        </w:rPr>
        <w:t>dialektyzmy</w:t>
      </w:r>
      <w:proofErr w:type="spellEnd"/>
      <w:r>
        <w:rPr>
          <w:rFonts w:ascii="Arial" w:hAnsi="Arial" w:cs="Arial"/>
          <w:sz w:val="24"/>
          <w:szCs w:val="24"/>
        </w:rPr>
        <w:t xml:space="preserve"> i dialektyzacja języka</w:t>
      </w:r>
    </w:p>
    <w:p w:rsidR="00C5446C" w:rsidRDefault="00C5446C" w:rsidP="00C544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446C">
        <w:rPr>
          <w:rFonts w:ascii="Arial" w:hAnsi="Arial" w:cs="Arial"/>
          <w:i/>
          <w:sz w:val="24"/>
          <w:szCs w:val="24"/>
        </w:rPr>
        <w:t>[Gramatyka i stylistyka]</w:t>
      </w:r>
    </w:p>
    <w:p w:rsidR="00C5446C" w:rsidRPr="00741316" w:rsidRDefault="00C5446C" w:rsidP="00C544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Do zeszytu:</w:t>
      </w:r>
    </w:p>
    <w:p w:rsidR="00C5446C" w:rsidRPr="00741316" w:rsidRDefault="00C5446C" w:rsidP="00C5446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Dialekt- odmiana języka narodowego, charakterystyczna dla określonego terytorium</w:t>
      </w:r>
    </w:p>
    <w:p w:rsidR="00C5446C" w:rsidRPr="00741316" w:rsidRDefault="00741316" w:rsidP="00C5446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>Dialektyzm- to wyraz lub inny element językowy pochodzący z określonego dialektu i odbiegający od ogólnej normy językowej</w:t>
      </w:r>
    </w:p>
    <w:p w:rsidR="00741316" w:rsidRDefault="00741316" w:rsidP="00C5446C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316">
        <w:rPr>
          <w:rFonts w:ascii="Arial" w:hAnsi="Arial" w:cs="Arial"/>
          <w:b/>
          <w:sz w:val="24"/>
          <w:szCs w:val="24"/>
        </w:rPr>
        <w:t xml:space="preserve">Dialektyzacja- celowe posługiwanie się </w:t>
      </w:r>
      <w:proofErr w:type="spellStart"/>
      <w:r w:rsidRPr="00741316">
        <w:rPr>
          <w:rFonts w:ascii="Arial" w:hAnsi="Arial" w:cs="Arial"/>
          <w:b/>
          <w:sz w:val="24"/>
          <w:szCs w:val="24"/>
        </w:rPr>
        <w:t>dialektyzmami</w:t>
      </w:r>
      <w:proofErr w:type="spellEnd"/>
      <w:r w:rsidRPr="00741316">
        <w:rPr>
          <w:rFonts w:ascii="Arial" w:hAnsi="Arial" w:cs="Arial"/>
          <w:b/>
          <w:sz w:val="24"/>
          <w:szCs w:val="24"/>
        </w:rPr>
        <w:t>, co ma służyć charakterystyce świata przedstawionego oraz bohaterów utworu</w:t>
      </w:r>
    </w:p>
    <w:p w:rsidR="00741316" w:rsidRPr="00741316" w:rsidRDefault="00741316" w:rsidP="007413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1316">
        <w:rPr>
          <w:rFonts w:ascii="Arial" w:hAnsi="Arial" w:cs="Arial"/>
          <w:sz w:val="24"/>
          <w:szCs w:val="24"/>
        </w:rPr>
        <w:t>Wykonaj ćw. 1 s. 45</w:t>
      </w:r>
      <w:r w:rsidR="008E4E42">
        <w:rPr>
          <w:rFonts w:ascii="Arial" w:hAnsi="Arial" w:cs="Arial"/>
          <w:sz w:val="24"/>
          <w:szCs w:val="24"/>
        </w:rPr>
        <w:t xml:space="preserve"> </w:t>
      </w:r>
      <w:r w:rsidRPr="00741316">
        <w:rPr>
          <w:rFonts w:ascii="Arial" w:hAnsi="Arial" w:cs="Arial"/>
          <w:sz w:val="24"/>
          <w:szCs w:val="24"/>
        </w:rPr>
        <w:t>- podr.</w:t>
      </w:r>
    </w:p>
    <w:p w:rsidR="00741316" w:rsidRDefault="00741316" w:rsidP="007413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 ćwiczeń: s. 76</w:t>
      </w:r>
      <w:r w:rsidR="008E4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E4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77</w:t>
      </w:r>
    </w:p>
    <w:p w:rsidR="00741316" w:rsidRPr="00741316" w:rsidRDefault="00741316" w:rsidP="007413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prześlij na mail.</w:t>
      </w:r>
    </w:p>
    <w:p w:rsidR="00451319" w:rsidRPr="00741316" w:rsidRDefault="00451319" w:rsidP="004513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059" w:rsidRPr="00741316" w:rsidRDefault="00C04059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F63" w:rsidRPr="00935F63" w:rsidRDefault="00935F63" w:rsidP="00C0405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35F63" w:rsidRDefault="00935F63" w:rsidP="00935F6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F63" w:rsidRDefault="00935F63" w:rsidP="00935F63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F63" w:rsidRPr="00935F63" w:rsidRDefault="00935F63" w:rsidP="00935F6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13B" w:rsidRPr="00DF313B" w:rsidRDefault="00DF313B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13B" w:rsidRPr="006F1E9B" w:rsidRDefault="00DF313B" w:rsidP="009311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23F7" w:rsidRDefault="006823F7" w:rsidP="00DF3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23F7" w:rsidRDefault="006823F7" w:rsidP="00DF31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Default="006823F7" w:rsidP="006823F7">
      <w:pPr>
        <w:autoSpaceDE w:val="0"/>
        <w:autoSpaceDN w:val="0"/>
        <w:adjustRightInd w:val="0"/>
        <w:rPr>
          <w:rFonts w:ascii="Calibri" w:hAnsi="Calibri" w:cs="Calibri"/>
        </w:rPr>
      </w:pPr>
    </w:p>
    <w:p w:rsidR="006823F7" w:rsidRPr="006823F7" w:rsidRDefault="006823F7">
      <w:pPr>
        <w:rPr>
          <w:sz w:val="24"/>
          <w:szCs w:val="24"/>
        </w:rPr>
      </w:pPr>
    </w:p>
    <w:sectPr w:rsidR="006823F7" w:rsidRPr="006823F7" w:rsidSect="00DE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6680F0"/>
    <w:lvl w:ilvl="0">
      <w:numFmt w:val="bullet"/>
      <w:lvlText w:val="*"/>
      <w:lvlJc w:val="left"/>
    </w:lvl>
  </w:abstractNum>
  <w:abstractNum w:abstractNumId="1">
    <w:nsid w:val="106D527D"/>
    <w:multiLevelType w:val="hybridMultilevel"/>
    <w:tmpl w:val="39E2F0FE"/>
    <w:lvl w:ilvl="0" w:tplc="C6622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09F"/>
    <w:multiLevelType w:val="hybridMultilevel"/>
    <w:tmpl w:val="A0E8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C31"/>
    <w:multiLevelType w:val="hybridMultilevel"/>
    <w:tmpl w:val="E350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999"/>
    <w:multiLevelType w:val="hybridMultilevel"/>
    <w:tmpl w:val="D5B2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2A37"/>
    <w:multiLevelType w:val="hybridMultilevel"/>
    <w:tmpl w:val="9682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026A0"/>
    <w:multiLevelType w:val="hybridMultilevel"/>
    <w:tmpl w:val="D3DA12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811F0"/>
    <w:multiLevelType w:val="hybridMultilevel"/>
    <w:tmpl w:val="DFB019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E57231"/>
    <w:multiLevelType w:val="hybridMultilevel"/>
    <w:tmpl w:val="242A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05A00"/>
    <w:multiLevelType w:val="hybridMultilevel"/>
    <w:tmpl w:val="0624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8647D"/>
    <w:multiLevelType w:val="hybridMultilevel"/>
    <w:tmpl w:val="D794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03D22"/>
    <w:multiLevelType w:val="hybridMultilevel"/>
    <w:tmpl w:val="40EE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86912"/>
    <w:multiLevelType w:val="hybridMultilevel"/>
    <w:tmpl w:val="6DF26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823F7"/>
    <w:rsid w:val="000A7560"/>
    <w:rsid w:val="0024289A"/>
    <w:rsid w:val="00451319"/>
    <w:rsid w:val="006823F7"/>
    <w:rsid w:val="006D4956"/>
    <w:rsid w:val="006F1E9B"/>
    <w:rsid w:val="0070185F"/>
    <w:rsid w:val="00733A8D"/>
    <w:rsid w:val="00741316"/>
    <w:rsid w:val="00766995"/>
    <w:rsid w:val="007C7EED"/>
    <w:rsid w:val="007E62B4"/>
    <w:rsid w:val="008E4E42"/>
    <w:rsid w:val="009121FB"/>
    <w:rsid w:val="009311C9"/>
    <w:rsid w:val="00935F63"/>
    <w:rsid w:val="009C3FBB"/>
    <w:rsid w:val="009C6F4E"/>
    <w:rsid w:val="009E170F"/>
    <w:rsid w:val="00A23D20"/>
    <w:rsid w:val="00A97560"/>
    <w:rsid w:val="00AC6CCE"/>
    <w:rsid w:val="00BA6D21"/>
    <w:rsid w:val="00BD2508"/>
    <w:rsid w:val="00C04059"/>
    <w:rsid w:val="00C5446C"/>
    <w:rsid w:val="00CF7C8A"/>
    <w:rsid w:val="00D011D7"/>
    <w:rsid w:val="00DA5D49"/>
    <w:rsid w:val="00DE1006"/>
    <w:rsid w:val="00DF313B"/>
    <w:rsid w:val="00E408C9"/>
    <w:rsid w:val="00E573CB"/>
    <w:rsid w:val="00EA03CD"/>
    <w:rsid w:val="00EB1ECB"/>
    <w:rsid w:val="00F33324"/>
    <w:rsid w:val="00F90811"/>
    <w:rsid w:val="00F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D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5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-VxXMq6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_BAsu7bitg" TargetMode="External"/><Relationship Id="rId12" Type="http://schemas.openxmlformats.org/officeDocument/2006/relationships/hyperlink" Target="https://www.youtube.com/watch?v=WgFMFeCup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8-GLriR11k" TargetMode="External"/><Relationship Id="rId11" Type="http://schemas.openxmlformats.org/officeDocument/2006/relationships/hyperlink" Target="https://www.youtube.com/watch?v=yrF_2SbyaP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qsoOE2RI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ROaaY21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DFCC-6F74-4873-9F1A-1728927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2020-04-24T15:30:00Z</dcterms:created>
  <dcterms:modified xsi:type="dcterms:W3CDTF">2020-04-26T17:54:00Z</dcterms:modified>
</cp:coreProperties>
</file>