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65" w:rsidRDefault="00756224">
      <w:pPr>
        <w:pStyle w:val="Standard"/>
        <w:shd w:val="clear" w:color="auto" w:fill="FFFFFF"/>
        <w:spacing w:after="0" w:line="630" w:lineRule="atLeast"/>
        <w:jc w:val="center"/>
        <w:outlineLvl w:val="1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Język polski - klasa 8b</w:t>
      </w:r>
    </w:p>
    <w:p w:rsidR="00147665" w:rsidRDefault="00756224">
      <w:pPr>
        <w:pStyle w:val="Standard"/>
        <w:shd w:val="clear" w:color="auto" w:fill="FFFFFF"/>
        <w:spacing w:after="0" w:line="630" w:lineRule="atLeast"/>
        <w:ind w:firstLine="708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Bardzo proszę zarejestrowanie się na platformie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wsipnet.pl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dzięki której będziecie mieć dostęp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do podręczników, zadań oraz możliwość zadawania mi bezpośrednio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pytań.</w:t>
      </w:r>
    </w:p>
    <w:p w:rsidR="00147665" w:rsidRDefault="00756224">
      <w:pPr>
        <w:pStyle w:val="Standard"/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wsipnet.pl → Dołącz → Wybierz ścieżkę dla SP (klasy 4- 8)→ Uczeń → Mam kod → Kod klasy</w:t>
      </w:r>
    </w:p>
    <w:p w:rsidR="00147665" w:rsidRDefault="00756224">
      <w:pPr>
        <w:pStyle w:val="Standard"/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Kod dla klasy 8b: WYTO-8B-JPL</w:t>
      </w:r>
    </w:p>
    <w:p w:rsidR="00147665" w:rsidRDefault="00756224">
      <w:pPr>
        <w:pStyle w:val="Standard"/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Adres do korespondencji: e- mail: </w:t>
      </w:r>
      <w:hyperlink r:id="rId7" w:history="1">
        <w:r>
          <w:rPr>
            <w:rFonts w:ascii="Arial" w:eastAsia="Times New Roman" w:hAnsi="Arial" w:cs="Arial"/>
            <w:color w:val="444444"/>
            <w:sz w:val="24"/>
            <w:szCs w:val="24"/>
            <w:lang w:eastAsia="pl-PL"/>
          </w:rPr>
          <w:t>agnieszkarok@op.pl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Messenger</w:t>
      </w: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8b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1</w:t>
      </w:r>
    </w:p>
    <w:p w:rsidR="00147665" w:rsidRDefault="00756224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>: Przepis na życie wg pieśni Jana Kochanowskiego.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powinieneś wiedzieć po dzisiejszej lekcji:</w:t>
      </w:r>
    </w:p>
    <w:p w:rsidR="00147665" w:rsidRDefault="0075622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pieśń?</w:t>
      </w:r>
    </w:p>
    <w:p w:rsidR="00147665" w:rsidRDefault="00756224">
      <w:pPr>
        <w:pStyle w:val="Akapitzlis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 jest tematyka </w:t>
      </w:r>
      <w:r>
        <w:rPr>
          <w:rFonts w:ascii="Arial" w:hAnsi="Arial" w:cs="Arial"/>
          <w:i/>
          <w:sz w:val="24"/>
          <w:szCs w:val="24"/>
        </w:rPr>
        <w:t>Pieśni II z Ksiąg pierwszych(Serce roście… ), Pieśni IX z Ksiąg wtórych(Nie porzucaj nadzieje)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Podręcznik </w:t>
      </w:r>
      <w:r>
        <w:rPr>
          <w:rFonts w:ascii="Arial" w:hAnsi="Arial" w:cs="Arial"/>
          <w:i/>
          <w:sz w:val="24"/>
          <w:szCs w:val="24"/>
        </w:rPr>
        <w:t>Świat w słowach i</w:t>
      </w:r>
      <w:r>
        <w:rPr>
          <w:rFonts w:ascii="Arial" w:hAnsi="Arial" w:cs="Arial"/>
          <w:i/>
          <w:sz w:val="24"/>
          <w:szCs w:val="24"/>
        </w:rPr>
        <w:t xml:space="preserve"> obrazach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początek proszę przypomnieć sobie biografię Jana Kochanowskiego(przeczytać/wysłuchać)</w:t>
      </w:r>
    </w:p>
    <w:p w:rsidR="00147665" w:rsidRDefault="00147665">
      <w:pPr>
        <w:pStyle w:val="Akapitzlist"/>
        <w:rPr>
          <w:rFonts w:ascii="Arial" w:hAnsi="Arial" w:cs="Arial"/>
          <w:sz w:val="24"/>
          <w:szCs w:val="24"/>
        </w:rPr>
      </w:pPr>
    </w:p>
    <w:p w:rsidR="00147665" w:rsidRDefault="0075622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youtube.com/watch?v=VjOM4EdJqfM</w:t>
      </w:r>
    </w:p>
    <w:p w:rsidR="00147665" w:rsidRDefault="00147665">
      <w:pPr>
        <w:pStyle w:val="Akapitzlist"/>
        <w:rPr>
          <w:rFonts w:ascii="Arial" w:hAnsi="Arial" w:cs="Arial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przypomnieć, jakie refleksje na temat życia zostały zawarte we fraszkach Jana Kochanowskiego: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Notatka do zeszytu:</w:t>
      </w:r>
    </w:p>
    <w:p w:rsidR="00147665" w:rsidRDefault="00756224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„N</w:t>
      </w:r>
      <w:r>
        <w:rPr>
          <w:rFonts w:ascii="Arial" w:hAnsi="Arial" w:cs="Arial"/>
          <w:i/>
          <w:sz w:val="24"/>
          <w:szCs w:val="24"/>
        </w:rPr>
        <w:t>a zdrowie” –</w:t>
      </w:r>
    </w:p>
    <w:p w:rsidR="00147665" w:rsidRDefault="00756224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„Na dom w Czarnolesie”-</w:t>
      </w:r>
    </w:p>
    <w:p w:rsidR="00147665" w:rsidRDefault="00756224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„Na lipę” –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Wysłuchać i przeczytać </w:t>
      </w:r>
      <w:r>
        <w:rPr>
          <w:rFonts w:ascii="Arial" w:hAnsi="Arial" w:cs="Arial"/>
          <w:i/>
          <w:sz w:val="24"/>
          <w:szCs w:val="24"/>
        </w:rPr>
        <w:t>Pieśń II z Ksiąg pierwszych(Serce roście… ), Pieśń IX z Ksiąg wtórych(Nie porzucaj nadzieje…)</w:t>
      </w:r>
    </w:p>
    <w:p w:rsidR="00147665" w:rsidRDefault="00756224">
      <w:pPr>
        <w:pStyle w:val="Standard"/>
      </w:pPr>
      <w:hyperlink r:id="rId8" w:history="1">
        <w:r>
          <w:rPr>
            <w:rFonts w:ascii="Arial" w:hAnsi="Arial" w:cs="Arial"/>
            <w:sz w:val="24"/>
            <w:szCs w:val="24"/>
          </w:rPr>
          <w:t>https://www.youtube.com/wat</w:t>
        </w:r>
        <w:r>
          <w:rPr>
            <w:rFonts w:ascii="Arial" w:hAnsi="Arial" w:cs="Arial"/>
            <w:sz w:val="24"/>
            <w:szCs w:val="24"/>
          </w:rPr>
          <w:t>ch?v=STvI2Hui-nk</w:t>
        </w:r>
      </w:hyperlink>
    </w:p>
    <w:p w:rsidR="00147665" w:rsidRDefault="00756224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Notatka do zeszytu: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Pieśń</w:t>
      </w:r>
      <w:r>
        <w:rPr>
          <w:rFonts w:ascii="Arial" w:hAnsi="Arial" w:cs="Arial"/>
          <w:sz w:val="24"/>
          <w:szCs w:val="24"/>
        </w:rPr>
        <w:t xml:space="preserve"> – gatunek liryczny podejmujący różnorodne tematy. Wyróżniają ją cechy wynikające z faktu, że utwory tego typu pierwotnie wykonywano przy akompaniamencie muzyki: rytmiczność, podział na strofy, występowanie powtór</w:t>
      </w:r>
      <w:r>
        <w:rPr>
          <w:rFonts w:ascii="Arial" w:hAnsi="Arial" w:cs="Arial"/>
          <w:sz w:val="24"/>
          <w:szCs w:val="24"/>
        </w:rPr>
        <w:t>zeń (np. refrenu), stosowanie paralelizmów.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Pieśni Kochanowskiego</w:t>
      </w:r>
      <w:r>
        <w:rPr>
          <w:rFonts w:ascii="Arial" w:hAnsi="Arial" w:cs="Arial"/>
          <w:sz w:val="24"/>
          <w:szCs w:val="24"/>
        </w:rPr>
        <w:t xml:space="preserve"> są utworami lirycznymi o budowie stroficznej. Cechuje je rytmiczność: w Pieśni II każdy wers składa się z dziesięciu zgłosek; strofy Pieśni IX mają taką samą budowę (pierwszy i drugi wers m</w:t>
      </w:r>
      <w:r>
        <w:rPr>
          <w:rFonts w:ascii="Arial" w:hAnsi="Arial" w:cs="Arial"/>
          <w:sz w:val="24"/>
          <w:szCs w:val="24"/>
        </w:rPr>
        <w:t>ają po siedem sylab, a w wersach trzecim i czwartym jest ich jedenaście); w obydwu utworach występują rymy parzyste dokładne.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porównać obydwa teksty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147665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756224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Pieśń II z Ksiąg pierwszych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756224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Pieśń IX z Ksiąg wtórych</w:t>
            </w:r>
          </w:p>
        </w:tc>
      </w:tr>
      <w:tr w:rsidR="00147665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75622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mówiąca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665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75622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Adresat wypowiedzi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665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75622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Okoliczności wygłoszenia wypowiedzi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665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75622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Obrazy poetyckie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665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75622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Główna myśl utworu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665" w:rsidRDefault="00147665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Przeczytaj: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Obydwa omawiane utwory: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</w:t>
      </w:r>
      <w:r>
        <w:rPr>
          <w:rFonts w:ascii="Arial" w:hAnsi="Arial" w:cs="Arial"/>
          <w:sz w:val="24"/>
          <w:szCs w:val="24"/>
        </w:rPr>
        <w:tab/>
        <w:t>mają charakter filozoficzny, rozważają kwestię postawy życiowej;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składają się z fragmentów obrazowych i refleksyjnych;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odwołują się do zjawisk natury – ich obrazy są punktem wyjścia do formułowanych refleksji.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Związek filozofii Jana Kochanowskiego ze stoicyzmem - cnota jako najważniejsza wartość, konieczność zaakceptowania zmienności losu, potrzeba zachowania stoickiego sp</w:t>
      </w:r>
      <w:r>
        <w:rPr>
          <w:rFonts w:ascii="Arial" w:hAnsi="Arial" w:cs="Arial"/>
          <w:sz w:val="24"/>
          <w:szCs w:val="24"/>
        </w:rPr>
        <w:t>okoju w każdej życiowej sytuacji.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rady, jakich udziela Jan Kochanowski są aktualne? Uzasadnij swoje stanowisko. Pisemnie 3-4 zdania.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2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T: Bóg – kreator doskonałego świata w </w:t>
      </w:r>
      <w:r>
        <w:rPr>
          <w:rFonts w:ascii="Arial" w:hAnsi="Arial" w:cs="Arial"/>
          <w:b/>
          <w:i/>
          <w:sz w:val="24"/>
          <w:szCs w:val="24"/>
        </w:rPr>
        <w:t xml:space="preserve">Pieśni XXV </w:t>
      </w:r>
      <w:r>
        <w:rPr>
          <w:rFonts w:ascii="Arial" w:hAnsi="Arial" w:cs="Arial"/>
          <w:b/>
          <w:sz w:val="24"/>
          <w:szCs w:val="24"/>
        </w:rPr>
        <w:t>Jana Kochanowskiego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powinieneś wiedzieć po dzisiejszej </w:t>
      </w:r>
      <w:r>
        <w:rPr>
          <w:rFonts w:ascii="Arial" w:hAnsi="Arial" w:cs="Arial"/>
          <w:sz w:val="24"/>
          <w:szCs w:val="24"/>
        </w:rPr>
        <w:t>lekcji:</w:t>
      </w:r>
    </w:p>
    <w:p w:rsidR="00147665" w:rsidRDefault="00756224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Przypisać utwór do właściwego gatunku literackiego.</w:t>
      </w:r>
    </w:p>
    <w:p w:rsidR="00147665" w:rsidRDefault="0075622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Określić osobę mówiącą i adresata wypowiedzi w Pieśni XXV</w:t>
      </w:r>
    </w:p>
    <w:p w:rsidR="00147665" w:rsidRDefault="0075622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Zdefiniować pojęcie średniówki.</w:t>
      </w:r>
    </w:p>
    <w:p w:rsidR="00147665" w:rsidRDefault="00147665">
      <w:pPr>
        <w:pStyle w:val="Akapitzlist"/>
        <w:rPr>
          <w:rFonts w:ascii="Arial" w:hAnsi="Arial" w:cs="Arial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Podręcznik </w:t>
      </w:r>
      <w:r>
        <w:rPr>
          <w:rFonts w:ascii="Arial" w:hAnsi="Arial" w:cs="Arial"/>
          <w:i/>
          <w:sz w:val="24"/>
          <w:szCs w:val="24"/>
        </w:rPr>
        <w:t xml:space="preserve">Świat w słowach i obrazach – </w:t>
      </w:r>
      <w:r>
        <w:rPr>
          <w:rFonts w:ascii="Arial" w:hAnsi="Arial" w:cs="Arial"/>
          <w:sz w:val="24"/>
          <w:szCs w:val="24"/>
        </w:rPr>
        <w:t>czytamy utwór</w:t>
      </w:r>
    </w:p>
    <w:p w:rsidR="00147665" w:rsidRDefault="00756224">
      <w:pPr>
        <w:pStyle w:val="Standard"/>
        <w:ind w:firstLine="360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Notatka:</w:t>
      </w:r>
      <w:r>
        <w:rPr>
          <w:rFonts w:ascii="Arial" w:hAnsi="Arial" w:cs="Arial"/>
          <w:sz w:val="24"/>
          <w:szCs w:val="24"/>
        </w:rPr>
        <w:t xml:space="preserve"> Pieśń XXV to jeden z wczesnych utworów Jan</w:t>
      </w:r>
      <w:r>
        <w:rPr>
          <w:rFonts w:ascii="Arial" w:hAnsi="Arial" w:cs="Arial"/>
          <w:sz w:val="24"/>
          <w:szCs w:val="24"/>
        </w:rPr>
        <w:t>a Kochanowskiego. Powstała w 1558 r. lub na początku 1559 r., w czasie pobytu poety we Francji. Utwór został wkrótce opublikowany (pod koniec 1561 r. lub na początku 1562 r.). Po śmierci Kochanowskiego wydawca Jan Januszowski włączył to dzieło do dwutomowe</w:t>
      </w:r>
      <w:r>
        <w:rPr>
          <w:rFonts w:ascii="Arial" w:hAnsi="Arial" w:cs="Arial"/>
          <w:sz w:val="24"/>
          <w:szCs w:val="24"/>
        </w:rPr>
        <w:t>go zbioru wydanego w 1586 r. – Pieśń XXV zamyka Księgę wtórą pieśni.</w:t>
      </w:r>
    </w:p>
    <w:p w:rsidR="00147665" w:rsidRDefault="00756224">
      <w:pPr>
        <w:pStyle w:val="Standard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Utwór, znany również jako Hymn do Boga, doczekał się wielu przekładów, do dziś jest wykonywany jako pieśń religijna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Wnioski z </w:t>
      </w:r>
      <w:r>
        <w:rPr>
          <w:rFonts w:ascii="Arial" w:hAnsi="Arial" w:cs="Arial"/>
          <w:b/>
          <w:i/>
          <w:sz w:val="24"/>
          <w:szCs w:val="24"/>
        </w:rPr>
        <w:t>Pieśni XXV</w:t>
      </w:r>
      <w:r>
        <w:rPr>
          <w:rFonts w:ascii="Arial" w:hAnsi="Arial" w:cs="Arial"/>
          <w:b/>
          <w:sz w:val="24"/>
          <w:szCs w:val="24"/>
        </w:rPr>
        <w:t xml:space="preserve"> Jana Kochanowskiego.</w:t>
      </w:r>
    </w:p>
    <w:p w:rsidR="00147665" w:rsidRDefault="00756224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Kto mówi?  (sytuacja, portre</w:t>
      </w:r>
      <w:r>
        <w:rPr>
          <w:rFonts w:ascii="Arial" w:hAnsi="Arial" w:cs="Arial"/>
          <w:b/>
          <w:sz w:val="24"/>
          <w:szCs w:val="24"/>
        </w:rPr>
        <w:t>t psychologiczny)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zbiorowy podmiot liryczny – wskazuje na to zaimek </w:t>
      </w:r>
      <w:r>
        <w:rPr>
          <w:rFonts w:ascii="Arial" w:hAnsi="Arial" w:cs="Arial"/>
          <w:i/>
          <w:sz w:val="24"/>
          <w:szCs w:val="24"/>
        </w:rPr>
        <w:t>nas</w:t>
      </w:r>
      <w:r>
        <w:rPr>
          <w:rFonts w:ascii="Arial" w:hAnsi="Arial" w:cs="Arial"/>
          <w:sz w:val="24"/>
          <w:szCs w:val="24"/>
        </w:rPr>
        <w:t xml:space="preserve"> i czasowniki w 1 os. l. Mn (wyznawamy, mamy), ludzie wierzący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jednostka wypowiadająca się w imieniu tej zbiorowości - w tekście pojawia się czasownik w 1. os. lp.(Złota też, w</w:t>
      </w:r>
      <w:r>
        <w:rPr>
          <w:rFonts w:ascii="Arial" w:hAnsi="Arial" w:cs="Arial"/>
          <w:sz w:val="24"/>
          <w:szCs w:val="24"/>
        </w:rPr>
        <w:t>iem, nie pragniesz)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ktoś wdzięczny Bogu za otrzymane od niego dobro</w:t>
      </w:r>
    </w:p>
    <w:p w:rsidR="00147665" w:rsidRDefault="00756224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co? (cel wypowiedzi wynikający z jej ukształtowania)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pochwała Boga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wyrażenie wdzięczności Stwórcy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opisanie niezwykłości świata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modlitwa o opiekę Boga nad ludźmi</w:t>
      </w:r>
    </w:p>
    <w:p w:rsidR="00147665" w:rsidRDefault="00756224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czym? (O</w:t>
      </w:r>
      <w:r>
        <w:rPr>
          <w:rFonts w:ascii="Arial" w:hAnsi="Arial" w:cs="Arial"/>
          <w:b/>
          <w:sz w:val="24"/>
          <w:szCs w:val="24"/>
        </w:rPr>
        <w:t xml:space="preserve"> kim?) (temat wypowiedzi)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przedstawienie cech Boga poprzez opis jego dzieła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niezwykłość świata, który jest piękny, bogaty, uporządkowany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ład panujący w świecie – każdy element pełni określoną funkcję i ma wyznaczone swoje miejsce</w:t>
      </w:r>
    </w:p>
    <w:p w:rsidR="00147665" w:rsidRDefault="00756224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kogo? (portret</w:t>
      </w:r>
      <w:r>
        <w:rPr>
          <w:rFonts w:ascii="Arial" w:hAnsi="Arial" w:cs="Arial"/>
          <w:b/>
          <w:sz w:val="24"/>
          <w:szCs w:val="24"/>
        </w:rPr>
        <w:t xml:space="preserve"> odbiorcy, jego związek z osobą mówiącą)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Bóg opiekujący się światem i ludźmi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Stworzyciel świata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artysta, który wykreował dzieło o niezwykłej urodzie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ktoś bliski ludziom – braku dystansu dowodzi sposób zwracania się do Boga: Cię, Ciebie, Tyś, Twoim</w:t>
      </w:r>
    </w:p>
    <w:p w:rsidR="00147665" w:rsidRDefault="00756224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Jak?</w:t>
      </w:r>
    </w:p>
    <w:p w:rsidR="00147665" w:rsidRDefault="00756224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Jak? (kształt, forma tekstu, kompozycja, język, środki artystyczne, oddziaływanie na czytelnika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forma modlitwy (bezpośrednie zwroty do Boga)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monolog wierzących skierowany do Stwórcy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utwór rytmiczny – czterowersowe strofy, równa liczba sylab w</w:t>
      </w:r>
      <w:r>
        <w:rPr>
          <w:rFonts w:ascii="Arial" w:hAnsi="Arial" w:cs="Arial"/>
          <w:sz w:val="24"/>
          <w:szCs w:val="24"/>
        </w:rPr>
        <w:t xml:space="preserve"> wersach (13), rymy parzyste dokładne żeńskie, średniówka (7+6)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personifikacja świata natury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alegoria (cztery pory roku)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Jaki wizerunek Boga i obraz świata został zawarty w Pieśni XXV? Zaproponuj odpowiednie określenia.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Bóg -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Świat –</w:t>
      </w: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Dz</w:t>
      </w:r>
      <w:r>
        <w:rPr>
          <w:rFonts w:ascii="Arial" w:hAnsi="Arial" w:cs="Arial"/>
          <w:sz w:val="24"/>
          <w:szCs w:val="24"/>
        </w:rPr>
        <w:t>ień 3</w:t>
      </w:r>
    </w:p>
    <w:p w:rsidR="00147665" w:rsidRDefault="00756224">
      <w:pPr>
        <w:pStyle w:val="Standar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T: Środki poetyckie w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Pieśni XXV Jana Kochanowskiego.</w:t>
      </w:r>
    </w:p>
    <w:p w:rsidR="00147665" w:rsidRDefault="00147665">
      <w:pPr>
        <w:pStyle w:val="Standard"/>
        <w:rPr>
          <w:rFonts w:ascii="Arial" w:hAnsi="Arial" w:cs="Arial"/>
          <w:i/>
          <w:iCs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powinieneś wiedzieć po dzisiejszej lekcji:</w:t>
      </w:r>
    </w:p>
    <w:p w:rsidR="00147665" w:rsidRDefault="00756224">
      <w:pPr>
        <w:pStyle w:val="Standar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Wyszukać środki poetyckie w tekście.</w:t>
      </w:r>
    </w:p>
    <w:p w:rsidR="00147665" w:rsidRDefault="00756224">
      <w:pPr>
        <w:pStyle w:val="Standard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Zdefiniować pojęcie średniówki.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Dopasuj do fragmentów właściwe środki poetyckie: anafory podkreślające wagę</w:t>
      </w:r>
      <w:r>
        <w:rPr>
          <w:rFonts w:ascii="Arial" w:hAnsi="Arial" w:cs="Arial"/>
          <w:b/>
          <w:sz w:val="24"/>
          <w:szCs w:val="24"/>
        </w:rPr>
        <w:t xml:space="preserve"> słów, apostrofy wpływające na podniosły charakter utworu, epitety pokazujące harmonię świata, metafory wywołujące plastyczność utworu, zdania pytające i wykrzyknikowe wyrażające emocjonalny stosunek osoby mówiącej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Czego chcesz od nas, Panie…; Tyś Pan wszy</w:t>
      </w:r>
      <w:r>
        <w:rPr>
          <w:rFonts w:ascii="Arial" w:hAnsi="Arial" w:cs="Arial"/>
          <w:sz w:val="24"/>
          <w:szCs w:val="24"/>
        </w:rPr>
        <w:t>stkiego świata…  -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Tyś niebo zbudował i złotymi gwiazdami ślicznieś uhaftował… -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nieobeszłej (ziemi), zamierzonych (granic), (wód) nieprzebranych -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Tobie k’woli rozliczne kwiatki… / Tobie k’woli w kłosianym wieńcu…   -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Czego chcesz od nas, Panie, za </w:t>
      </w:r>
      <w:r>
        <w:rPr>
          <w:rFonts w:ascii="Arial" w:hAnsi="Arial" w:cs="Arial"/>
          <w:sz w:val="24"/>
          <w:szCs w:val="24"/>
        </w:rPr>
        <w:t>Twe hojne dary?; Bądź na wieku pochwalon nieśmiertelny Panie! –</w:t>
      </w: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dociekliwych: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Paralelizmy składniowo-intonacyjne (koniec wersu to koniec zdania), które rytmizują wiersz, czyli czynią go śpiewnym i melodyjnym – w zwrotkach III i VI wersy 3. i 4. </w:t>
      </w:r>
      <w:r>
        <w:rPr>
          <w:rFonts w:ascii="Arial" w:hAnsi="Arial" w:cs="Arial"/>
          <w:sz w:val="24"/>
          <w:szCs w:val="24"/>
        </w:rPr>
        <w:t>powtarzają schemat składniowy wersów 1. i 2.; anaforyczne powtórzenia – np.: Tobie k’woli …);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stała liczba zgłosek w wersie (13), rymy parzyste, żeńskie; akcent na drugiej sylabie od końca, średniówka (stały przedział po 7 sylabie)- sprawdź, czy się zgadz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</w:t>
      </w:r>
    </w:p>
    <w:p w:rsidR="00147665" w:rsidRDefault="00756224">
      <w:pPr>
        <w:pStyle w:val="Standard"/>
        <w:shd w:val="clear" w:color="auto" w:fill="FFFFFF"/>
        <w:spacing w:after="0" w:line="315" w:lineRule="atLeast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Postaraj się zapisać dowolną strofę 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pl-PL"/>
        </w:rPr>
        <w:t>Pieśni XXV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 tak, by z czterech wersów otrzymać osiem.</w:t>
      </w:r>
    </w:p>
    <w:p w:rsidR="00147665" w:rsidRDefault="00756224">
      <w:pPr>
        <w:pStyle w:val="Standard"/>
        <w:numPr>
          <w:ilvl w:val="0"/>
          <w:numId w:val="14"/>
        </w:numPr>
        <w:shd w:val="clear" w:color="auto" w:fill="FFFFFF"/>
        <w:spacing w:after="150" w:line="240" w:lineRule="auto"/>
        <w:ind w:left="0" w:firstLine="0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Pamiętaj, aby pierwszy wers liczył tyle samo sylab ile trzeci, drugi zaś – tyle samo ile czwarty.</w:t>
      </w:r>
    </w:p>
    <w:p w:rsidR="00147665" w:rsidRDefault="00756224">
      <w:pPr>
        <w:pStyle w:val="Standard"/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Dzieląc wersy, staraj się odnaleźć w nich miejsca, w których podcz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as czytania robisz krótkie pauzy. W niektórych wersach te miejsca zaznaczone są przecinkami.</w:t>
      </w:r>
    </w:p>
    <w:p w:rsidR="00147665" w:rsidRDefault="00756224">
      <w:pPr>
        <w:pStyle w:val="Standard"/>
        <w:shd w:val="clear" w:color="auto" w:fill="FFFFFF"/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Wykonanie tego zadania pozwoli ci odnaleźć w wierszu średniówkę.</w:t>
      </w:r>
    </w:p>
    <w:p w:rsidR="00147665" w:rsidRDefault="00756224">
      <w:pPr>
        <w:pStyle w:val="Standard"/>
        <w:shd w:val="clear" w:color="auto" w:fill="FFFFFF"/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Naucz się!</w:t>
      </w:r>
    </w:p>
    <w:p w:rsidR="00147665" w:rsidRDefault="00756224">
      <w:pPr>
        <w:pStyle w:val="Standard"/>
        <w:shd w:val="clear" w:color="auto" w:fill="FFFFFF"/>
        <w:spacing w:line="315" w:lineRule="atLeast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Średniówka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– powtarzający się regularnie stały podział wersu na dwie (rzadziej na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więcej) części, słyszalny podczas czytania jako pauza, odstęp. Występuje w utworach poetyckich w wersach o jednakowej liczbie sylab (więcej niż osiem).</w:t>
      </w:r>
    </w:p>
    <w:p w:rsidR="00147665" w:rsidRDefault="00756224">
      <w:pPr>
        <w:pStyle w:val="Standard"/>
        <w:shd w:val="clear" w:color="auto" w:fill="FFFFFF"/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Dzień 4</w:t>
      </w:r>
    </w:p>
    <w:p w:rsidR="00147665" w:rsidRDefault="00756224">
      <w:pPr>
        <w:pStyle w:val="Standard"/>
        <w:rPr>
          <w:rFonts w:ascii="Arial" w:hAnsi="Arial" w:cs="Calibri"/>
          <w:b/>
          <w:bCs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T:Jak napisać podanie?</w:t>
      </w:r>
    </w:p>
    <w:p w:rsidR="00147665" w:rsidRDefault="00147665">
      <w:pPr>
        <w:pStyle w:val="Standard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numPr>
          <w:ilvl w:val="0"/>
          <w:numId w:val="15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Zapoznaj się z informacjami na temat podania Gramatyka i stylistyka- s.1</w:t>
      </w:r>
      <w:r>
        <w:rPr>
          <w:rFonts w:ascii="Arial" w:hAnsi="Arial" w:cs="Calibri"/>
          <w:sz w:val="24"/>
          <w:szCs w:val="24"/>
        </w:rPr>
        <w:t>3-15.</w:t>
      </w:r>
    </w:p>
    <w:p w:rsidR="00147665" w:rsidRDefault="00756224">
      <w:pPr>
        <w:pStyle w:val="Standard"/>
        <w:numPr>
          <w:ilvl w:val="0"/>
          <w:numId w:val="8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Zwróć uwagę na niezbędne dane, informacje, które powinny się w nim znaleźć.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-Zapamiętaj układ graficzny podania. To bardzo ważne! - s.116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-Pamiętaj o właściwym stylu wypowiedzi- język zwięzły, konkretny, pozbawiony środków emocjonalnych i zwrotów z</w:t>
      </w:r>
      <w:r>
        <w:rPr>
          <w:rFonts w:ascii="Arial" w:hAnsi="Arial" w:cs="Calibri"/>
          <w:sz w:val="24"/>
          <w:szCs w:val="24"/>
        </w:rPr>
        <w:t>aczerpniętych z języka potocznego.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-Koniecznie korzystaj ze zwrotów [wybierz]: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a]Wstęp: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Zwracam się z uprzejmą prośbą…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Uprzejmie proszę o…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B]Rozwinięcie: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Prośbę swą motywuję tym, że …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Prośbę swą uzasadniam tym, że…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Uzasadniając moją prośbę, pragnę zwrócić </w:t>
      </w:r>
      <w:r>
        <w:rPr>
          <w:rFonts w:ascii="Arial" w:hAnsi="Arial" w:cs="Calibri"/>
          <w:sz w:val="24"/>
          <w:szCs w:val="24"/>
        </w:rPr>
        <w:t>uwagę na fakt, że…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C]Zakończenie: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Dziękuję za rozpatrzenie mojej prośby.</w:t>
      </w:r>
    </w:p>
    <w:p w:rsidR="00147665" w:rsidRDefault="00756224">
      <w:pPr>
        <w:pStyle w:val="Standard"/>
        <w:ind w:left="360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Z poważaniem…</w:t>
      </w:r>
    </w:p>
    <w:p w:rsidR="00147665" w:rsidRDefault="00756224">
      <w:pPr>
        <w:pStyle w:val="Standard"/>
        <w:numPr>
          <w:ilvl w:val="0"/>
          <w:numId w:val="8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Wykonaj ćwiczenie 2 s. 116</w:t>
      </w:r>
    </w:p>
    <w:p w:rsidR="00147665" w:rsidRDefault="00756224">
      <w:pPr>
        <w:pStyle w:val="Standard"/>
        <w:numPr>
          <w:ilvl w:val="0"/>
          <w:numId w:val="8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Napisz podanie z prośbą o przyjęcie do wybranej szkoły. Pamiętaj o wszystkich niezbędnych elementach tego dokumentu. [Prześlij zdjęcie na mail</w:t>
      </w:r>
      <w:r>
        <w:rPr>
          <w:rFonts w:ascii="Arial" w:hAnsi="Arial" w:cs="Calibri"/>
          <w:sz w:val="24"/>
          <w:szCs w:val="24"/>
        </w:rPr>
        <w:t>]</w:t>
      </w:r>
    </w:p>
    <w:p w:rsidR="00147665" w:rsidRDefault="00756224">
      <w:pPr>
        <w:pStyle w:val="Standard"/>
        <w:numPr>
          <w:ilvl w:val="0"/>
          <w:numId w:val="8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Dla chętnych- zeszyt ćwiczeń- s.216 ćw. 1</w:t>
      </w:r>
    </w:p>
    <w:p w:rsidR="00147665" w:rsidRDefault="00147665">
      <w:pPr>
        <w:pStyle w:val="Standard"/>
        <w:shd w:val="clear" w:color="auto" w:fill="FFFFFF"/>
        <w:spacing w:line="315" w:lineRule="atLeast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Dzień 5</w:t>
      </w:r>
    </w:p>
    <w:p w:rsidR="00147665" w:rsidRDefault="00756224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T: Dlaczego tak trudno zrozumieć stare teksty? Utrwalenie wiadomości o archaizmach.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powinieneś wiedzieć po dzisiejszej lekcji:</w:t>
      </w:r>
    </w:p>
    <w:p w:rsidR="00147665" w:rsidRDefault="00756224">
      <w:pPr>
        <w:pStyle w:val="Standar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Znasz pojęcia: archaizm, archaizacja języka.</w:t>
      </w:r>
    </w:p>
    <w:p w:rsidR="00147665" w:rsidRDefault="00756224">
      <w:pPr>
        <w:pStyle w:val="Standard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Rozpoznajesz w tekście </w:t>
      </w:r>
      <w:r>
        <w:rPr>
          <w:rFonts w:ascii="Arial" w:hAnsi="Arial" w:cs="Arial"/>
          <w:sz w:val="24"/>
          <w:szCs w:val="24"/>
        </w:rPr>
        <w:t>archaizmy wśród innych wyrazów.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Podręcznik </w:t>
      </w:r>
      <w:r>
        <w:rPr>
          <w:rFonts w:ascii="Arial" w:hAnsi="Arial" w:cs="Arial"/>
          <w:i/>
          <w:iCs/>
          <w:sz w:val="24"/>
          <w:szCs w:val="24"/>
        </w:rPr>
        <w:t xml:space="preserve">Gramatyka i stylistyka </w:t>
      </w:r>
      <w:r>
        <w:rPr>
          <w:rFonts w:ascii="Arial" w:hAnsi="Arial" w:cs="Arial"/>
          <w:sz w:val="24"/>
          <w:szCs w:val="24"/>
        </w:rPr>
        <w:t>– pojęcia + pol.1</w:t>
      </w: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Gramatyka i stylistyka – ćw. 1,2,5 dla chętnych 6.</w:t>
      </w: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6</w:t>
      </w:r>
    </w:p>
    <w:p w:rsidR="00147665" w:rsidRDefault="00756224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T:P</w:t>
      </w:r>
      <w:r>
        <w:rPr>
          <w:rFonts w:ascii="Arial" w:hAnsi="Arial" w:cs="Calibri"/>
          <w:b/>
          <w:bCs/>
          <w:sz w:val="24"/>
          <w:szCs w:val="24"/>
        </w:rPr>
        <w:t>rzypomnienie pojęć teoretyczno-literackich- dramat</w:t>
      </w:r>
    </w:p>
    <w:p w:rsidR="00147665" w:rsidRDefault="00147665">
      <w:pPr>
        <w:pStyle w:val="Standard"/>
        <w:jc w:val="both"/>
        <w:rPr>
          <w:rFonts w:ascii="Arial" w:hAnsi="Arial" w:cs="Calibri"/>
          <w:i/>
          <w:sz w:val="24"/>
          <w:szCs w:val="24"/>
        </w:rPr>
      </w:pP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Zgodnie z zaplanowanymi powtórkami, proszę powt</w:t>
      </w:r>
      <w:r>
        <w:rPr>
          <w:rFonts w:ascii="Arial" w:hAnsi="Arial" w:cs="Calibri"/>
          <w:sz w:val="24"/>
          <w:szCs w:val="24"/>
        </w:rPr>
        <w:t>órzyć i utrwalić następujące wiadomości: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1.Komedia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2.Tragedia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3.Zasada trzech jedności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4.Didaskalia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5.Komizm [uwzględnić rodzaje komizmu]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6.Tragizm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7.Bohater tragiczny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8.Dialog i monolog</w:t>
      </w:r>
    </w:p>
    <w:p w:rsidR="00147665" w:rsidRDefault="00756224">
      <w:pPr>
        <w:pStyle w:val="Tex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19.Co oznacza pojęcie fatum?</w:t>
      </w:r>
    </w:p>
    <w:p w:rsidR="00147665" w:rsidRDefault="00147665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Proszę o przesłanie na mail zdjęć </w:t>
      </w:r>
      <w:r>
        <w:rPr>
          <w:rFonts w:ascii="Arial" w:hAnsi="Arial" w:cs="Calibri"/>
          <w:sz w:val="24"/>
          <w:szCs w:val="24"/>
        </w:rPr>
        <w:t>wykonanych notatek.</w:t>
      </w: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7</w:t>
      </w:r>
    </w:p>
    <w:p w:rsidR="00147665" w:rsidRDefault="00756224">
      <w:pPr>
        <w:pStyle w:val="Standard"/>
        <w:jc w:val="both"/>
        <w:rPr>
          <w:rFonts w:ascii="Arial" w:hAnsi="Arial" w:cs="Calibri"/>
          <w:b/>
          <w:bCs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lastRenderedPageBreak/>
        <w:t>Drobne użytkowe formy wypowiedzi - ogłoszenie, zaproszenie, życzenia, dedykacja</w:t>
      </w:r>
    </w:p>
    <w:p w:rsidR="00147665" w:rsidRDefault="00147665">
      <w:pPr>
        <w:pStyle w:val="Standard"/>
        <w:jc w:val="both"/>
        <w:rPr>
          <w:rFonts w:ascii="Arial" w:hAnsi="Arial" w:cs="Calibri"/>
          <w:i/>
          <w:sz w:val="24"/>
          <w:szCs w:val="24"/>
        </w:rPr>
      </w:pPr>
    </w:p>
    <w:p w:rsidR="00147665" w:rsidRDefault="00756224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1.Przypomnij sobie wiadomości na temat podanych form wypowiedzi- podręcznik – </w:t>
      </w:r>
      <w:r>
        <w:rPr>
          <w:rFonts w:ascii="Arial" w:hAnsi="Arial" w:cs="Calibri"/>
          <w:i/>
          <w:iCs/>
          <w:sz w:val="24"/>
          <w:szCs w:val="24"/>
        </w:rPr>
        <w:t>Gramatyka i stylistyka</w:t>
      </w:r>
      <w:r>
        <w:rPr>
          <w:rFonts w:ascii="Arial" w:hAnsi="Arial" w:cs="Calibri"/>
          <w:sz w:val="24"/>
          <w:szCs w:val="24"/>
        </w:rPr>
        <w:t xml:space="preserve"> s.75-76 oraz: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Dedykacja to tekst, w którym au</w:t>
      </w:r>
      <w:r>
        <w:rPr>
          <w:rFonts w:ascii="Arial" w:hAnsi="Arial" w:cs="Calibri"/>
          <w:sz w:val="24"/>
          <w:szCs w:val="24"/>
        </w:rPr>
        <w:t>tor informuje o poświęceniu komuś swojego dzieła; tekst napisany przez ofiarodawcę przy okazji podarowania komuś jakiejś rzeczy</w:t>
      </w:r>
    </w:p>
    <w:p w:rsidR="00147665" w:rsidRDefault="00147665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Przykłady: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Basi-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 z gratulacjami zdobycia II miejsca w Szkolnym Konkursie Pieśni Patriotycznych.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Życzymy dalszych sukcesów-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   </w:t>
      </w:r>
      <w:r>
        <w:rPr>
          <w:rFonts w:ascii="Arial" w:hAnsi="Arial" w:cs="Calibri"/>
          <w:sz w:val="24"/>
          <w:szCs w:val="24"/>
        </w:rPr>
        <w:t xml:space="preserve">   Samorząd Szkolny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Poznań, 08.09.2019 r.</w:t>
      </w:r>
    </w:p>
    <w:p w:rsidR="00147665" w:rsidRDefault="00147665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Szymonowi-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na pamiątkę wspólnie spędzonych  wakacji-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Antek i Radek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Kołobrzeg, 22.07.2019r.</w:t>
      </w:r>
    </w:p>
    <w:p w:rsidR="00147665" w:rsidRDefault="00147665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2.Wykonaj zadania w zeszycie ćwiczeń: s.131 ćw.1, s. 135 ćw. 5, s. 139 ćw.10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Zwróć uwagę na układ graficzny tekstów, </w:t>
      </w:r>
      <w:r>
        <w:rPr>
          <w:rFonts w:ascii="Arial" w:hAnsi="Arial" w:cs="Calibri"/>
          <w:sz w:val="24"/>
          <w:szCs w:val="24"/>
        </w:rPr>
        <w:t>niezbędne informacje oraz ortografię.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3.Napisz dedykację ulubionej książki dla bliskiej osoby. Proszę o przesłanie zdjęć lub tekstów w Wordzie na mail.</w:t>
      </w:r>
    </w:p>
    <w:p w:rsidR="00147665" w:rsidRDefault="00147665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Dzień 8</w:t>
      </w:r>
    </w:p>
    <w:p w:rsidR="00147665" w:rsidRDefault="00756224">
      <w:pPr>
        <w:pStyle w:val="Standard"/>
        <w:jc w:val="both"/>
        <w:rPr>
          <w:rFonts w:ascii="Arial" w:hAnsi="Arial" w:cs="Calibri"/>
          <w:b/>
          <w:bCs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T: Przeznaczenie czy wybór … „Prawa i obowiązki”- T. Różewicz</w:t>
      </w:r>
    </w:p>
    <w:p w:rsidR="00147665" w:rsidRDefault="00147665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1.Zapoznaj się z biografią twórc</w:t>
      </w:r>
      <w:r>
        <w:rPr>
          <w:rFonts w:ascii="Arial" w:hAnsi="Arial" w:cs="Calibri"/>
          <w:sz w:val="24"/>
          <w:szCs w:val="24"/>
        </w:rPr>
        <w:t>y- podręcznik s.253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lastRenderedPageBreak/>
        <w:t>2. Uważnie kilkakrotnie przeczytaj tekst pt. „Prawa i obowiązki”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3.Obejrzyj obraz: P. Bruegel – „Upadek Ikara”- s.255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4.Wskaż elementy wspólne wiersza i obrazu [przytocz odpowiednie cytaty].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5.Wykonaj polecenia 4 i 5 pod tekstem.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6.Kog</w:t>
      </w:r>
      <w:r>
        <w:rPr>
          <w:rFonts w:ascii="Arial" w:hAnsi="Arial" w:cs="Calibri"/>
          <w:sz w:val="24"/>
          <w:szCs w:val="24"/>
        </w:rPr>
        <w:t>o dotyczą wspomniane prawa i obowiązki?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7.Wykonaj polecenie 8, korzystając z zaproponowanych w ćwiczeniu zwrotów.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8.Spróbuj zadać kilka pytań osobie mówiącej. Pomyśl nad możliwą odpowiedzią.</w:t>
      </w:r>
    </w:p>
    <w:p w:rsidR="00147665" w:rsidRDefault="00756224">
      <w:pPr>
        <w:pStyle w:val="Standard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9.Podsumowanie z zapisem do zeszytu:</w:t>
      </w:r>
    </w:p>
    <w:p w:rsidR="00147665" w:rsidRDefault="00756224">
      <w:pPr>
        <w:pStyle w:val="Standard"/>
        <w:ind w:left="360"/>
        <w:jc w:val="both"/>
        <w:rPr>
          <w:rFonts w:ascii="Arial" w:hAnsi="Arial" w:cs="Calibri"/>
          <w:b/>
          <w:bCs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Postawa Ikara:</w:t>
      </w:r>
    </w:p>
    <w:p w:rsidR="00147665" w:rsidRDefault="00756224">
      <w:pPr>
        <w:pStyle w:val="Standard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Dawniej</w:t>
      </w:r>
      <w:r>
        <w:rPr>
          <w:rFonts w:ascii="Arial" w:hAnsi="Arial" w:cs="Calibri"/>
          <w:sz w:val="24"/>
          <w:szCs w:val="24"/>
        </w:rPr>
        <w:t>: Kied</w:t>
      </w:r>
      <w:r>
        <w:rPr>
          <w:rFonts w:ascii="Arial" w:hAnsi="Arial" w:cs="Calibri"/>
          <w:sz w:val="24"/>
          <w:szCs w:val="24"/>
        </w:rPr>
        <w:t>y; byłem młody, nie miałem doświadczenia, nie wiedziałem, nie rozumiałem</w:t>
      </w:r>
    </w:p>
    <w:p w:rsidR="00147665" w:rsidRDefault="00756224">
      <w:pPr>
        <w:pStyle w:val="Standard"/>
        <w:numPr>
          <w:ilvl w:val="0"/>
          <w:numId w:val="17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prawo i obowiązek buntu wobec świata, entuzjazm, wiara w siebie i możliwość zmieniania świata</w:t>
      </w:r>
    </w:p>
    <w:p w:rsidR="00147665" w:rsidRDefault="00147665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Nagwek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KONTRAST-   MÓWIŁEM ŚLEPCY</w:t>
      </w:r>
    </w:p>
    <w:p w:rsidR="00147665" w:rsidRDefault="00147665">
      <w:pPr>
        <w:pStyle w:val="Standard"/>
        <w:rPr>
          <w:rFonts w:ascii="Arial" w:hAnsi="Arial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Calibri"/>
          <w:b/>
          <w:bCs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Postawa Dedala: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 xml:space="preserve">Teraz: </w:t>
      </w:r>
      <w:r>
        <w:rPr>
          <w:rFonts w:ascii="Arial" w:hAnsi="Arial" w:cs="Calibri"/>
          <w:sz w:val="24"/>
          <w:szCs w:val="24"/>
        </w:rPr>
        <w:t>Kiedy: Mam doświadczenie, znam życie,</w:t>
      </w:r>
      <w:r>
        <w:rPr>
          <w:rFonts w:ascii="Arial" w:hAnsi="Arial" w:cs="Calibri"/>
          <w:sz w:val="24"/>
          <w:szCs w:val="24"/>
        </w:rPr>
        <w:t xml:space="preserve"> inaczej patrzę na ludzi i otoczenie.</w:t>
      </w:r>
    </w:p>
    <w:p w:rsidR="00147665" w:rsidRDefault="00147665">
      <w:pPr>
        <w:pStyle w:val="Standard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Opanowanie i spokój pozwalają uważniej przyglądać się światu.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Znam swoją rolę w życiu, jestem pogodzony ze światem i własnymi możliwościami. Prawo i obowiązek zaakceptowania i przyjęcia własnego losu pozwala mi na </w:t>
      </w:r>
      <w:r>
        <w:rPr>
          <w:rFonts w:ascii="Arial" w:hAnsi="Arial" w:cs="Calibri"/>
          <w:sz w:val="24"/>
          <w:szCs w:val="24"/>
        </w:rPr>
        <w:t>przystosowanie się do praw świata, łatwiej je przyjmuję.</w:t>
      </w:r>
    </w:p>
    <w:p w:rsidR="00147665" w:rsidRDefault="00147665">
      <w:pPr>
        <w:pStyle w:val="Standard"/>
        <w:rPr>
          <w:rFonts w:cs="Calibri"/>
          <w:i/>
          <w:iCs/>
          <w:sz w:val="28"/>
        </w:rPr>
      </w:pP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Przeznaczenie Ikara: wzlecieć ku słońcu i zginąć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Przeznaczenie oracza- Iść za pługiem</w:t>
      </w:r>
    </w:p>
    <w:p w:rsidR="00147665" w:rsidRDefault="00147665">
      <w:pPr>
        <w:pStyle w:val="Standard"/>
        <w:rPr>
          <w:rFonts w:cs="Calibri"/>
          <w:i/>
          <w:iCs/>
          <w:sz w:val="28"/>
        </w:rPr>
      </w:pP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10.Która postawa jest Ci bliższa? Wypowiedź z uzasadnieniem prześlij                         w Wordzie lub w fo</w:t>
      </w:r>
      <w:r>
        <w:rPr>
          <w:rFonts w:ascii="Arial" w:hAnsi="Arial" w:cs="Calibri"/>
          <w:sz w:val="24"/>
          <w:szCs w:val="24"/>
        </w:rPr>
        <w:t>rmie zdjęcia na mail.</w:t>
      </w:r>
    </w:p>
    <w:p w:rsidR="00147665" w:rsidRDefault="00756224">
      <w:pPr>
        <w:pStyle w:val="Standard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lastRenderedPageBreak/>
        <w:t>Dzień 9</w:t>
      </w:r>
    </w:p>
    <w:p w:rsidR="00147665" w:rsidRDefault="00756224">
      <w:pPr>
        <w:pStyle w:val="Standard"/>
        <w:rPr>
          <w:rFonts w:ascii="Arial" w:hAnsi="Arial" w:cs="Calibri"/>
          <w:i/>
          <w:sz w:val="24"/>
          <w:szCs w:val="24"/>
        </w:rPr>
      </w:pPr>
      <w:r>
        <w:rPr>
          <w:rFonts w:ascii="Arial" w:hAnsi="Arial" w:cs="Calibri"/>
          <w:i/>
          <w:sz w:val="24"/>
          <w:szCs w:val="24"/>
        </w:rPr>
        <w:t>T:O człowieku pełnym sprzeczności…(Z. Herbert- „O dwu nogach Pana Cogito”)</w:t>
      </w:r>
    </w:p>
    <w:p w:rsidR="00147665" w:rsidRDefault="00147665">
      <w:pPr>
        <w:pStyle w:val="Standard"/>
        <w:rPr>
          <w:rFonts w:ascii="Arial" w:hAnsi="Arial" w:cs="Calibri"/>
          <w:i/>
          <w:sz w:val="24"/>
          <w:szCs w:val="24"/>
        </w:rPr>
      </w:pPr>
    </w:p>
    <w:p w:rsidR="00147665" w:rsidRDefault="00756224">
      <w:pPr>
        <w:pStyle w:val="Standard"/>
        <w:numPr>
          <w:ilvl w:val="0"/>
          <w:numId w:val="18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Zapoznaj się z informacjami z podręcznika- Zanim przeczytasz-s.262</w:t>
      </w:r>
    </w:p>
    <w:p w:rsidR="00147665" w:rsidRDefault="00756224">
      <w:pPr>
        <w:pStyle w:val="Standard"/>
        <w:numPr>
          <w:ilvl w:val="0"/>
          <w:numId w:val="7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Przeczytaj kilkakrotnie tekst.</w:t>
      </w:r>
    </w:p>
    <w:p w:rsidR="00147665" w:rsidRDefault="00756224">
      <w:pPr>
        <w:pStyle w:val="Standard"/>
        <w:numPr>
          <w:ilvl w:val="0"/>
          <w:numId w:val="7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Zastanów się, co mówi o Panu Cogito jego imię?</w:t>
      </w:r>
    </w:p>
    <w:p w:rsidR="00147665" w:rsidRDefault="00756224">
      <w:pPr>
        <w:pStyle w:val="Standard"/>
        <w:numPr>
          <w:ilvl w:val="0"/>
          <w:numId w:val="7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Przyjrzyj się obu nogom Pana Cogito : scharakteryzuj je, zastanów się, co mówią o przeszłości bohatera. Czy takie nogi w jednym ciele mają szansę współistnieć?</w:t>
      </w:r>
    </w:p>
    <w:p w:rsidR="00147665" w:rsidRDefault="00756224">
      <w:pPr>
        <w:pStyle w:val="Standard"/>
        <w:numPr>
          <w:ilvl w:val="0"/>
          <w:numId w:val="7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Wykonaj zadanie 4.</w:t>
      </w:r>
    </w:p>
    <w:p w:rsidR="00147665" w:rsidRDefault="00756224">
      <w:pPr>
        <w:pStyle w:val="Standard"/>
        <w:numPr>
          <w:ilvl w:val="0"/>
          <w:numId w:val="7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Zastanów się, co powiedziałby Pan Cogito o swoich nogach? Czy dobrze mu się z</w:t>
      </w:r>
      <w:r>
        <w:rPr>
          <w:rFonts w:ascii="Arial" w:hAnsi="Arial" w:cs="Calibri"/>
          <w:sz w:val="24"/>
          <w:szCs w:val="24"/>
        </w:rPr>
        <w:t xml:space="preserve"> nimi żyje? Wejdź w rolę bohatera i ułóż taką wypowiedź.</w:t>
      </w:r>
    </w:p>
    <w:p w:rsidR="00147665" w:rsidRDefault="00756224">
      <w:pPr>
        <w:pStyle w:val="Standard"/>
        <w:numPr>
          <w:ilvl w:val="0"/>
          <w:numId w:val="7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Wykonaj zadanie 6.</w:t>
      </w:r>
    </w:p>
    <w:p w:rsidR="00147665" w:rsidRDefault="00147665">
      <w:pPr>
        <w:pStyle w:val="Standard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Dzień  10</w:t>
      </w:r>
    </w:p>
    <w:p w:rsidR="00147665" w:rsidRDefault="00756224">
      <w:pPr>
        <w:pStyle w:val="Standard"/>
        <w:rPr>
          <w:rFonts w:ascii="Arial" w:hAnsi="Arial" w:cs="Calibri"/>
          <w:b/>
          <w:bCs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t>T:Zagubiona dusza Pana Cogito…(Z. Herbert „Dusza Pana Cogito”)</w:t>
      </w:r>
    </w:p>
    <w:p w:rsidR="00147665" w:rsidRDefault="00147665">
      <w:pPr>
        <w:pStyle w:val="Standard"/>
        <w:rPr>
          <w:rFonts w:ascii="Arial" w:hAnsi="Arial" w:cs="Calibri"/>
          <w:i/>
          <w:sz w:val="24"/>
          <w:szCs w:val="24"/>
        </w:rPr>
      </w:pP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1.Przeczytaj uważnie tekst.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2.Wykonaj polecenie 1 i 2.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3.Notatka  do zeszytu:</w:t>
      </w:r>
    </w:p>
    <w:p w:rsidR="00147665" w:rsidRDefault="00756224">
      <w:pPr>
        <w:pStyle w:val="Standard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Losy duszy Pana Cogito: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-op</w:t>
      </w:r>
      <w:r>
        <w:rPr>
          <w:rFonts w:ascii="Arial" w:hAnsi="Arial" w:cs="Calibri"/>
          <w:sz w:val="24"/>
          <w:szCs w:val="24"/>
        </w:rPr>
        <w:t>uszcza ciało za życia człowieka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-wyrusza w podróż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-nie informuje o miejscu pobytu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-nie utrzymuje kontaktów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  <w:u w:val="single"/>
        </w:rPr>
      </w:pPr>
      <w:r>
        <w:rPr>
          <w:rFonts w:ascii="Arial" w:hAnsi="Arial" w:cs="Calibri"/>
          <w:sz w:val="24"/>
          <w:szCs w:val="24"/>
          <w:u w:val="single"/>
        </w:rPr>
        <w:t>Dusza: szalona, niezależna, autonomiczna, suwerenna, samodzielna,, wolna, nieskrępowana</w:t>
      </w:r>
    </w:p>
    <w:p w:rsidR="00147665" w:rsidRDefault="00756224">
      <w:pPr>
        <w:pStyle w:val="Standard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Postawa Pana Cogito: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-Stara się nie zazdrościć duszy jej </w:t>
      </w:r>
      <w:r>
        <w:rPr>
          <w:rFonts w:ascii="Arial" w:hAnsi="Arial" w:cs="Calibri"/>
          <w:sz w:val="24"/>
          <w:szCs w:val="24"/>
        </w:rPr>
        <w:t>podróży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lastRenderedPageBreak/>
        <w:t>-zachowuje spokój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-godzi się ze swoim losem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-nie ekscytuje się jej powrotem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  <w:u w:val="single"/>
        </w:rPr>
      </w:pPr>
      <w:r>
        <w:rPr>
          <w:rFonts w:ascii="Arial" w:hAnsi="Arial" w:cs="Calibri"/>
          <w:sz w:val="24"/>
          <w:szCs w:val="24"/>
          <w:u w:val="single"/>
        </w:rPr>
        <w:t>Pan Cogito: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</w:t>
      </w:r>
      <w:r>
        <w:rPr>
          <w:rFonts w:ascii="Arial" w:hAnsi="Arial" w:cs="Calibri"/>
          <w:sz w:val="24"/>
          <w:szCs w:val="24"/>
          <w:u w:val="single"/>
        </w:rPr>
        <w:t>zachowuje dystans</w:t>
      </w:r>
      <w:r>
        <w:rPr>
          <w:rFonts w:ascii="Arial" w:hAnsi="Arial" w:cs="Calibri"/>
          <w:sz w:val="24"/>
          <w:szCs w:val="24"/>
        </w:rPr>
        <w:t xml:space="preserve"> wobec rzeczywistości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</w:t>
      </w:r>
      <w:r>
        <w:rPr>
          <w:rFonts w:ascii="Arial" w:hAnsi="Arial" w:cs="Calibri"/>
          <w:sz w:val="24"/>
          <w:szCs w:val="24"/>
          <w:u w:val="single"/>
        </w:rPr>
        <w:t>stłamszony, skrępowany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</w:t>
      </w:r>
      <w:r>
        <w:rPr>
          <w:rFonts w:ascii="Arial" w:hAnsi="Arial" w:cs="Calibri"/>
          <w:sz w:val="24"/>
          <w:szCs w:val="24"/>
          <w:u w:val="single"/>
        </w:rPr>
        <w:t>postępujący godnie</w:t>
      </w:r>
      <w:r>
        <w:rPr>
          <w:rFonts w:ascii="Arial" w:hAnsi="Arial" w:cs="Calibri"/>
          <w:sz w:val="24"/>
          <w:szCs w:val="24"/>
        </w:rPr>
        <w:t xml:space="preserve"> mimo trudnych warunków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</w:t>
      </w:r>
      <w:r>
        <w:rPr>
          <w:rFonts w:ascii="Arial" w:hAnsi="Arial" w:cs="Calibri"/>
          <w:sz w:val="24"/>
          <w:szCs w:val="24"/>
          <w:u w:val="single"/>
        </w:rPr>
        <w:t>ograniczony</w:t>
      </w:r>
      <w:r>
        <w:rPr>
          <w:rFonts w:ascii="Arial" w:hAnsi="Arial" w:cs="Calibri"/>
          <w:sz w:val="24"/>
          <w:szCs w:val="24"/>
        </w:rPr>
        <w:t xml:space="preserve"> przez los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-</w:t>
      </w:r>
      <w:r>
        <w:rPr>
          <w:rFonts w:ascii="Arial" w:hAnsi="Arial" w:cs="Calibri"/>
          <w:sz w:val="24"/>
          <w:szCs w:val="24"/>
          <w:u w:val="single"/>
        </w:rPr>
        <w:t>pogodzony</w:t>
      </w:r>
      <w:r>
        <w:rPr>
          <w:rFonts w:ascii="Arial" w:hAnsi="Arial" w:cs="Calibri"/>
          <w:sz w:val="24"/>
          <w:szCs w:val="24"/>
        </w:rPr>
        <w:t xml:space="preserve"> z życiem, podejrzli</w:t>
      </w:r>
      <w:r>
        <w:rPr>
          <w:rFonts w:ascii="Arial" w:hAnsi="Arial" w:cs="Calibri"/>
          <w:sz w:val="24"/>
          <w:szCs w:val="24"/>
        </w:rPr>
        <w:t>wy, ostrożny</w:t>
      </w:r>
    </w:p>
    <w:p w:rsidR="00147665" w:rsidRDefault="00756224">
      <w:pPr>
        <w:pStyle w:val="Standard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Do zeszytu:</w:t>
      </w:r>
    </w:p>
    <w:p w:rsidR="00147665" w:rsidRDefault="00756224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Wniosek: Pan Cogito udaje się na emigrację wewnętrzną- jego dusza znajduje się z dala od otaczającej bohatera rzeczywistości. Pan Cogito pozostaje wewnętrznie wolny, ponieważ nie angażuje się w sprawy zafałszowanej, zakłamanej rzec</w:t>
      </w:r>
      <w:r>
        <w:rPr>
          <w:rFonts w:ascii="Arial" w:hAnsi="Arial" w:cs="Calibri"/>
          <w:b/>
          <w:sz w:val="24"/>
          <w:szCs w:val="24"/>
        </w:rPr>
        <w:t>zywistości</w:t>
      </w:r>
      <w:r>
        <w:rPr>
          <w:rFonts w:ascii="Arial" w:hAnsi="Arial" w:cs="Calibri"/>
          <w:sz w:val="24"/>
          <w:szCs w:val="24"/>
        </w:rPr>
        <w:t>.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4. Czy sądzisz, że czasy Pana Cogito to nasze czasy? Uzasadnij swoją opinię.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5. Jak oceniasz bohatera? Wybierz określenia z zadania 5 oraz zaproponuj własne.</w:t>
      </w:r>
    </w:p>
    <w:p w:rsidR="00147665" w:rsidRDefault="00756224">
      <w:pPr>
        <w:pStyle w:val="Standard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6.Wykonaj zdanie 7- prześlij zdjęcie na mail</w:t>
      </w:r>
    </w:p>
    <w:p w:rsidR="00147665" w:rsidRDefault="00147665">
      <w:pPr>
        <w:pStyle w:val="Standard"/>
        <w:rPr>
          <w:rFonts w:ascii="Arial" w:hAnsi="Arial" w:cs="Calibri"/>
          <w:sz w:val="24"/>
          <w:szCs w:val="24"/>
        </w:rPr>
      </w:pPr>
    </w:p>
    <w:p w:rsidR="00147665" w:rsidRDefault="00756224">
      <w:pPr>
        <w:pStyle w:val="Standard"/>
        <w:numPr>
          <w:ilvl w:val="0"/>
          <w:numId w:val="19"/>
        </w:numPr>
        <w:rPr>
          <w:rFonts w:cs="Calibri"/>
          <w:b/>
          <w:sz w:val="28"/>
        </w:rPr>
      </w:pPr>
      <w:r>
        <w:rPr>
          <w:rFonts w:cs="Calibri"/>
          <w:b/>
          <w:sz w:val="28"/>
        </w:rPr>
        <w:t>Zajęcia  GDD 8b</w:t>
      </w:r>
    </w:p>
    <w:p w:rsidR="00147665" w:rsidRDefault="00756224">
      <w:pPr>
        <w:pStyle w:val="Standard"/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T. Powtórzenie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wiadomości o pieśniach Jana Kochanowskiego.</w:t>
      </w:r>
    </w:p>
    <w:p w:rsidR="00147665" w:rsidRDefault="00756224">
      <w:pPr>
        <w:pStyle w:val="Standard"/>
      </w:pPr>
      <w:r>
        <w:rPr>
          <w:rFonts w:cs="Calibri"/>
          <w:sz w:val="28"/>
        </w:rPr>
        <w:t>Sprawdź się</w:t>
      </w:r>
      <w:r>
        <w:rPr>
          <w:rFonts w:ascii="Wingdings" w:hAnsi="Wingdings"/>
          <w:sz w:val="28"/>
        </w:rPr>
        <w:t></w:t>
      </w:r>
    </w:p>
    <w:p w:rsidR="00147665" w:rsidRDefault="00756224">
      <w:pPr>
        <w:pStyle w:val="Standard"/>
      </w:pPr>
      <w:hyperlink r:id="rId9" w:history="1">
        <w:r>
          <w:rPr>
            <w:rStyle w:val="Internetlink"/>
            <w:rFonts w:cs="Calibri"/>
            <w:sz w:val="28"/>
          </w:rPr>
          <w:t>https://lekcjewsieci.pl/piesni-jan-kochanowski/?fbclid=IwAR0kS2Vk</w:t>
        </w:r>
        <w:r>
          <w:rPr>
            <w:rStyle w:val="Internetlink"/>
            <w:rFonts w:cs="Calibri"/>
            <w:sz w:val="28"/>
          </w:rPr>
          <w:t>JjGora_Kx_N4L3vHU6gRQui_JsGw_0NdAZ-knDayC8swUW9o0H8</w:t>
        </w:r>
      </w:hyperlink>
    </w:p>
    <w:p w:rsidR="00147665" w:rsidRDefault="00147665">
      <w:pPr>
        <w:pStyle w:val="Standard"/>
        <w:rPr>
          <w:rFonts w:cs="Calibri"/>
          <w:sz w:val="28"/>
        </w:rPr>
      </w:pPr>
    </w:p>
    <w:p w:rsidR="00147665" w:rsidRDefault="00756224">
      <w:pPr>
        <w:pStyle w:val="Standard"/>
      </w:pPr>
      <w:hyperlink r:id="rId10" w:history="1">
        <w:r>
          <w:rPr>
            <w:rStyle w:val="Internetlink"/>
            <w:rFonts w:cs="Calibri"/>
            <w:sz w:val="28"/>
          </w:rPr>
          <w:t>https://epodreczniki.pl/a/bog-jana-kochanowskiego/DdWJOzHyL</w:t>
        </w:r>
      </w:hyperlink>
    </w:p>
    <w:p w:rsidR="00147665" w:rsidRDefault="00147665">
      <w:pPr>
        <w:pStyle w:val="Standard"/>
        <w:rPr>
          <w:rFonts w:cs="Calibri"/>
          <w:sz w:val="28"/>
        </w:rPr>
      </w:pPr>
    </w:p>
    <w:p w:rsidR="00147665" w:rsidRDefault="00147665">
      <w:pPr>
        <w:pStyle w:val="Standard"/>
        <w:rPr>
          <w:rFonts w:cs="Calibri"/>
          <w:sz w:val="28"/>
        </w:rPr>
      </w:pPr>
    </w:p>
    <w:p w:rsidR="00147665" w:rsidRDefault="00756224">
      <w:pPr>
        <w:pStyle w:val="Standard"/>
        <w:numPr>
          <w:ilvl w:val="0"/>
          <w:numId w:val="10"/>
        </w:numPr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lastRenderedPageBreak/>
        <w:t>Zajęcia GDD – 8b</w:t>
      </w:r>
    </w:p>
    <w:p w:rsidR="00147665" w:rsidRDefault="00147665">
      <w:pPr>
        <w:pStyle w:val="Standard"/>
        <w:ind w:left="720"/>
        <w:rPr>
          <w:rFonts w:cs="Calibri"/>
          <w:b/>
          <w:sz w:val="28"/>
          <w:u w:val="single"/>
        </w:rPr>
      </w:pPr>
    </w:p>
    <w:p w:rsidR="00147665" w:rsidRDefault="00756224">
      <w:pPr>
        <w:pStyle w:val="Standard"/>
        <w:rPr>
          <w:rFonts w:cs="Calibri"/>
          <w:i/>
          <w:sz w:val="28"/>
        </w:rPr>
      </w:pPr>
      <w:r>
        <w:rPr>
          <w:rFonts w:cs="Calibri"/>
          <w:i/>
          <w:sz w:val="28"/>
        </w:rPr>
        <w:t>Życiorys</w:t>
      </w:r>
    </w:p>
    <w:p w:rsidR="00147665" w:rsidRDefault="00147665">
      <w:pPr>
        <w:pStyle w:val="Standard"/>
        <w:rPr>
          <w:rFonts w:cs="Calibri"/>
          <w:sz w:val="28"/>
        </w:rPr>
      </w:pPr>
    </w:p>
    <w:p w:rsidR="00147665" w:rsidRDefault="00756224">
      <w:pPr>
        <w:pStyle w:val="Standard"/>
        <w:numPr>
          <w:ilvl w:val="0"/>
          <w:numId w:val="20"/>
        </w:numPr>
      </w:pPr>
      <w:r>
        <w:rPr>
          <w:rFonts w:cs="Calibri"/>
          <w:sz w:val="28"/>
        </w:rPr>
        <w:t xml:space="preserve">Skorzystaj z informacji na temat </w:t>
      </w:r>
      <w:r>
        <w:rPr>
          <w:rFonts w:cs="Calibri"/>
          <w:sz w:val="28"/>
        </w:rPr>
        <w:t xml:space="preserve">życiorysu: </w:t>
      </w:r>
      <w:r>
        <w:rPr>
          <w:rFonts w:cs="Calibri"/>
          <w:i/>
          <w:iCs/>
          <w:sz w:val="28"/>
        </w:rPr>
        <w:t>Gramatyka i stylistyka</w:t>
      </w:r>
      <w:r>
        <w:rPr>
          <w:rFonts w:cs="Calibri"/>
          <w:sz w:val="28"/>
        </w:rPr>
        <w:t xml:space="preserve"> s. 117-118</w:t>
      </w:r>
    </w:p>
    <w:p w:rsidR="00147665" w:rsidRDefault="00756224">
      <w:pPr>
        <w:pStyle w:val="Standard"/>
        <w:ind w:left="360"/>
        <w:rPr>
          <w:rFonts w:cs="Calibri"/>
          <w:sz w:val="28"/>
        </w:rPr>
      </w:pPr>
      <w:r>
        <w:rPr>
          <w:rFonts w:cs="Calibri"/>
          <w:sz w:val="28"/>
        </w:rPr>
        <w:t>Szczególnie ważne: Budowa- stałe elementy życiorysu</w:t>
      </w:r>
    </w:p>
    <w:p w:rsidR="00147665" w:rsidRDefault="00756224">
      <w:pPr>
        <w:pStyle w:val="Standard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 Styl- przejrzysty, precyzyjny</w:t>
      </w:r>
    </w:p>
    <w:p w:rsidR="00147665" w:rsidRDefault="00756224">
      <w:pPr>
        <w:pStyle w:val="Standard"/>
        <w:numPr>
          <w:ilvl w:val="0"/>
          <w:numId w:val="9"/>
        </w:numPr>
        <w:rPr>
          <w:rFonts w:cs="Calibri"/>
          <w:sz w:val="28"/>
        </w:rPr>
      </w:pPr>
      <w:r>
        <w:rPr>
          <w:rFonts w:cs="Calibri"/>
          <w:sz w:val="28"/>
        </w:rPr>
        <w:t>Wykonaj polecenia- Zeszyt ćwiczeń – s.222- 223 ćw. 1,3,4</w:t>
      </w:r>
    </w:p>
    <w:p w:rsidR="00147665" w:rsidRDefault="00756224">
      <w:pPr>
        <w:pStyle w:val="Standard"/>
        <w:numPr>
          <w:ilvl w:val="0"/>
          <w:numId w:val="9"/>
        </w:numPr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Zeszyt ćwiczeń – s.226 ćw. 8</w:t>
      </w:r>
    </w:p>
    <w:p w:rsidR="00147665" w:rsidRDefault="00147665">
      <w:pPr>
        <w:pStyle w:val="Standard"/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:rsidR="00147665" w:rsidRDefault="00147665">
      <w:pPr>
        <w:pStyle w:val="Standard"/>
        <w:shd w:val="clear" w:color="auto" w:fill="FFFFFF"/>
        <w:spacing w:line="315" w:lineRule="atLeast"/>
        <w:rPr>
          <w:rFonts w:cs="Calibri"/>
          <w:sz w:val="28"/>
          <w:szCs w:val="24"/>
        </w:rPr>
      </w:pPr>
    </w:p>
    <w:p w:rsidR="00147665" w:rsidRDefault="00147665">
      <w:pPr>
        <w:pStyle w:val="Standard"/>
        <w:jc w:val="both"/>
        <w:rPr>
          <w:rFonts w:cs="Calibri"/>
          <w:sz w:val="28"/>
          <w:szCs w:val="24"/>
        </w:rPr>
      </w:pP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147665">
      <w:pPr>
        <w:pStyle w:val="Standard"/>
        <w:rPr>
          <w:rFonts w:ascii="Arial" w:hAnsi="Arial" w:cs="Arial"/>
          <w:i/>
          <w:iCs/>
          <w:sz w:val="24"/>
          <w:szCs w:val="24"/>
        </w:rPr>
      </w:pP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147665">
      <w:pPr>
        <w:pStyle w:val="Standard"/>
        <w:rPr>
          <w:rFonts w:ascii="Arial" w:hAnsi="Arial" w:cs="Arial"/>
          <w:sz w:val="24"/>
          <w:szCs w:val="24"/>
        </w:rPr>
      </w:pPr>
    </w:p>
    <w:p w:rsidR="00147665" w:rsidRDefault="00147665">
      <w:pPr>
        <w:pStyle w:val="Standard"/>
      </w:pPr>
    </w:p>
    <w:p w:rsidR="00147665" w:rsidRDefault="00147665">
      <w:pPr>
        <w:pStyle w:val="Standard"/>
      </w:pPr>
    </w:p>
    <w:sectPr w:rsidR="001476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6224">
      <w:pPr>
        <w:spacing w:after="0" w:line="240" w:lineRule="auto"/>
      </w:pPr>
      <w:r>
        <w:separator/>
      </w:r>
    </w:p>
  </w:endnote>
  <w:endnote w:type="continuationSeparator" w:id="0">
    <w:p w:rsidR="00000000" w:rsidRDefault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62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28E"/>
    <w:multiLevelType w:val="multilevel"/>
    <w:tmpl w:val="363AA87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D81"/>
    <w:multiLevelType w:val="multilevel"/>
    <w:tmpl w:val="24C28E2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0715EF"/>
    <w:multiLevelType w:val="multilevel"/>
    <w:tmpl w:val="306AC530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1F44D88"/>
    <w:multiLevelType w:val="multilevel"/>
    <w:tmpl w:val="5C28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4A7B75"/>
    <w:multiLevelType w:val="multilevel"/>
    <w:tmpl w:val="1DA4A7F4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6AEE"/>
    <w:multiLevelType w:val="multilevel"/>
    <w:tmpl w:val="FAF8828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9E64786"/>
    <w:multiLevelType w:val="multilevel"/>
    <w:tmpl w:val="3F8660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B375300"/>
    <w:multiLevelType w:val="multilevel"/>
    <w:tmpl w:val="F9222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683E15"/>
    <w:multiLevelType w:val="multilevel"/>
    <w:tmpl w:val="B7328AD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BEC265B"/>
    <w:multiLevelType w:val="multilevel"/>
    <w:tmpl w:val="3F120CD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82842"/>
    <w:multiLevelType w:val="multilevel"/>
    <w:tmpl w:val="294008CE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6A02"/>
    <w:multiLevelType w:val="multilevel"/>
    <w:tmpl w:val="38B61C3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</w:num>
  <w:num w:numId="14">
    <w:abstractNumId w:val="11"/>
    <w:lvlOverride w:ilvl="0"/>
  </w:num>
  <w:num w:numId="15">
    <w:abstractNumId w:val="9"/>
    <w:lvlOverride w:ilvl="0">
      <w:startOverride w:val="1"/>
    </w:lvlOverride>
  </w:num>
  <w:num w:numId="16">
    <w:abstractNumId w:val="3"/>
  </w:num>
  <w:num w:numId="17">
    <w:abstractNumId w:val="2"/>
    <w:lvlOverride w:ilvl="0"/>
  </w:num>
  <w:num w:numId="18">
    <w:abstractNumId w:val="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7665"/>
    <w:rsid w:val="00147665"/>
    <w:rsid w:val="007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BE5B0-3CC0-433A-AC5F-AEB9888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Standard"/>
    <w:pPr>
      <w:keepNext/>
      <w:jc w:val="both"/>
      <w:outlineLvl w:val="4"/>
    </w:pPr>
    <w:rPr>
      <w:rFonts w:cs="Calibr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1z0">
    <w:name w:val="WW8Num21z0"/>
    <w:rPr>
      <w:rFonts w:ascii="Calibri" w:hAnsi="Calibri" w:cs="Calibri"/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23">
    <w:name w:val="WW8Num23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21">
    <w:name w:val="WW8Num21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vI2Hui-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rok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odreczniki.pl/a/bog-jana-kochanowskiego/DdWJOzHy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cjewsieci.pl/piesni-jan-kochanowski/?fbclid=IwAR0kS2VkJjGora_Kx_N4L3vHU6gRQui_JsGw_0NdAZ-knDayC8swUW9o0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1916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 Wiśniowa</dc:creator>
  <cp:lastModifiedBy>Krzysiek</cp:lastModifiedBy>
  <cp:revision>2</cp:revision>
  <dcterms:created xsi:type="dcterms:W3CDTF">2020-03-23T10:03:00Z</dcterms:created>
  <dcterms:modified xsi:type="dcterms:W3CDTF">2020-03-23T10:03:00Z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