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B42A4" wp14:editId="4E58726E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5AE1CBE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p w:rsidR="002822DA" w:rsidRPr="002822DA" w:rsidRDefault="002822DA" w:rsidP="002822DA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Organizacja </w:t>
      </w:r>
      <w:r w:rsidR="00A02F8C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zajęć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w szkole podstawowej</w:t>
      </w: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:</w:t>
      </w:r>
    </w:p>
    <w:p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</w:t>
      </w:r>
      <w:proofErr w:type="spellStart"/>
      <w:r w:rsidRPr="002822DA">
        <w:t>sal</w:t>
      </w:r>
      <w:proofErr w:type="spellEnd"/>
      <w:r w:rsidRPr="002822DA">
        <w:t xml:space="preserve"> dla dzieci i przeliczać łącznej jej powierzchni na limit miejsc. Powierzchnię każdej sali wylicza się z uwzględnieniem mebli oraz innych sprzętów</w:t>
      </w:r>
      <w:r w:rsidR="00C17B24">
        <w:t>, które się w niej</w:t>
      </w:r>
      <w:r w:rsidRPr="002822DA">
        <w:t xml:space="preserve"> </w:t>
      </w:r>
      <w:r w:rsidR="00C17B24">
        <w:t>znajdują</w:t>
      </w:r>
      <w:r w:rsidRPr="002822DA">
        <w:t>.</w:t>
      </w:r>
    </w:p>
    <w:p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</w:t>
      </w:r>
      <w:r w:rsidRPr="00143D7D">
        <w:t xml:space="preserve"> </w:t>
      </w:r>
      <w:r w:rsidR="00EB5920" w:rsidRPr="00143D7D">
        <w:t>n</w:t>
      </w:r>
      <w:r w:rsidRPr="00143D7D">
        <w:t xml:space="preserve">ie </w:t>
      </w:r>
      <w:r w:rsidR="00EB5920" w:rsidRPr="00143D7D">
        <w:t>powinni wymieniać się przyborami szkolnymi między sobą.</w:t>
      </w:r>
    </w:p>
    <w:p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lastRenderedPageBreak/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1E071C">
        <w:t xml:space="preserve"> 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:rsidR="002822DA" w:rsidRPr="002822DA" w:rsidRDefault="002822DA" w:rsidP="002822DA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A4053D" w:rsidRP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A4053D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Higiena, czyszczenie i dezynfekcja pomieszczeń i powierzchni</w:t>
      </w:r>
    </w:p>
    <w:p w:rsidR="001E071C" w:rsidRDefault="001E071C" w:rsidP="001E071C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:rsidR="00A4053D" w:rsidRPr="00143D7D" w:rsidRDefault="00A4053D" w:rsidP="001E071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>
        <w:rPr>
          <w:color w:val="000000"/>
          <w:lang w:bidi="pl-PL"/>
        </w:rPr>
        <w:t>sposobie jego użycia</w:t>
      </w:r>
      <w:r w:rsidR="001E071C" w:rsidRPr="001E071C">
        <w:rPr>
          <w:color w:val="000000"/>
          <w:lang w:bidi="pl-PL"/>
        </w:rPr>
        <w:t xml:space="preserve"> </w:t>
      </w:r>
      <w:r w:rsidR="001E071C">
        <w:rPr>
          <w:color w:val="000000"/>
          <w:lang w:bidi="pl-PL"/>
        </w:rPr>
        <w:t xml:space="preserve">oraz </w:t>
      </w:r>
      <w:r w:rsidR="001E071C" w:rsidRPr="00143D7D">
        <w:rPr>
          <w:lang w:bidi="pl-PL"/>
        </w:rPr>
        <w:t xml:space="preserve">obowiązku </w:t>
      </w:r>
      <w:r w:rsidRPr="00143D7D">
        <w:rPr>
          <w:lang w:bidi="pl-PL"/>
        </w:rPr>
        <w:t xml:space="preserve">dezynfekowaniu rąk przez </w:t>
      </w:r>
      <w:r w:rsidR="00FE0562" w:rsidRPr="00143D7D">
        <w:rPr>
          <w:lang w:bidi="pl-PL"/>
        </w:rPr>
        <w:t xml:space="preserve">wszystkie </w:t>
      </w:r>
      <w:r w:rsidRPr="00143D7D">
        <w:rPr>
          <w:lang w:bidi="pl-PL"/>
        </w:rPr>
        <w:t xml:space="preserve">osoby wchodzące do </w:t>
      </w:r>
      <w:r w:rsidR="00FE0562" w:rsidRPr="00143D7D">
        <w:rPr>
          <w:lang w:bidi="pl-PL"/>
        </w:rPr>
        <w:t>szkoły</w:t>
      </w:r>
      <w:r w:rsidR="00E65E38">
        <w:rPr>
          <w:lang w:bidi="pl-PL"/>
        </w:rPr>
        <w:t>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143D7D">
        <w:rPr>
          <w:lang w:bidi="pl-PL"/>
        </w:rPr>
        <w:t>wszystkie osoby wchodzące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Rekomen</w:t>
      </w:r>
      <w:r w:rsidR="00FE0562">
        <w:rPr>
          <w:color w:val="000000"/>
          <w:lang w:bidi="pl-PL"/>
        </w:rPr>
        <w:t xml:space="preserve">duje się monitoring codziennych </w:t>
      </w:r>
      <w:r>
        <w:rPr>
          <w:color w:val="000000"/>
          <w:lang w:bidi="pl-PL"/>
        </w:rPr>
        <w:t>prac porządkowych, ze</w:t>
      </w:r>
      <w:r>
        <w:rPr>
          <w:color w:val="000000"/>
          <w:lang w:bidi="pl-PL"/>
        </w:rPr>
        <w:tab/>
        <w:t>szczególnym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uwzględn</w:t>
      </w:r>
      <w:r w:rsidR="00FE0562">
        <w:rPr>
          <w:color w:val="000000"/>
          <w:lang w:bidi="pl-PL"/>
        </w:rPr>
        <w:t xml:space="preserve">ieniem utrzymywania w czystości </w:t>
      </w:r>
      <w:proofErr w:type="spellStart"/>
      <w:r w:rsidR="00E32470">
        <w:rPr>
          <w:color w:val="000000"/>
          <w:lang w:bidi="pl-PL"/>
        </w:rPr>
        <w:t>sal</w:t>
      </w:r>
      <w:proofErr w:type="spellEnd"/>
      <w:r w:rsidR="00E32470">
        <w:rPr>
          <w:color w:val="000000"/>
          <w:lang w:bidi="pl-PL"/>
        </w:rPr>
        <w:t xml:space="preserve"> zajęć, pomieszczeń</w:t>
      </w:r>
      <w:r w:rsidR="00E32470" w:rsidRPr="00FE0562">
        <w:rPr>
          <w:color w:val="000000"/>
          <w:lang w:bidi="pl-PL"/>
        </w:rPr>
        <w:t xml:space="preserve"> sanitarnohigienicznych</w:t>
      </w:r>
      <w:r w:rsidR="00E32470">
        <w:rPr>
          <w:color w:val="000000"/>
          <w:lang w:bidi="pl-PL"/>
        </w:rPr>
        <w:t>,</w:t>
      </w:r>
      <w:r w:rsidR="00E32470" w:rsidRPr="00FE0562">
        <w:rPr>
          <w:color w:val="000000"/>
          <w:lang w:bidi="pl-PL"/>
        </w:rPr>
        <w:t xml:space="preserve"> </w:t>
      </w:r>
      <w:r w:rsidR="00FE0562">
        <w:rPr>
          <w:color w:val="000000"/>
          <w:lang w:bidi="pl-PL"/>
        </w:rPr>
        <w:t xml:space="preserve">ciągów komunikacyjnych, </w:t>
      </w:r>
      <w:r w:rsidRPr="00FE0562">
        <w:rPr>
          <w:color w:val="000000"/>
          <w:lang w:bidi="pl-PL"/>
        </w:rPr>
        <w:t>dezynfekcji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powierzchni dotykowych</w:t>
      </w:r>
      <w:r w:rsidR="00450C54">
        <w:rPr>
          <w:color w:val="000000"/>
          <w:lang w:bidi="pl-PL"/>
        </w:rPr>
        <w:t xml:space="preserve"> </w:t>
      </w:r>
      <w:r w:rsidR="00450C54" w:rsidRPr="00143D7D">
        <w:t>–</w:t>
      </w:r>
      <w:r w:rsidR="00450C54">
        <w:t xml:space="preserve"> </w:t>
      </w:r>
      <w:r w:rsidRPr="00FE0562">
        <w:rPr>
          <w:color w:val="000000"/>
          <w:lang w:bidi="pl-PL"/>
        </w:rPr>
        <w:t>poręczy, klamek i powierzchni płaskich, w tym blatów w salach i w pomieszczeniach</w:t>
      </w:r>
      <w:r w:rsidR="00450C54">
        <w:rPr>
          <w:color w:val="000000"/>
          <w:lang w:bidi="pl-PL"/>
        </w:rPr>
        <w:t xml:space="preserve"> spożywania posiłków, klawiatur</w:t>
      </w:r>
      <w:r w:rsidRPr="00FE0562">
        <w:rPr>
          <w:color w:val="000000"/>
          <w:lang w:bidi="pl-PL"/>
        </w:rPr>
        <w:t>, włączników.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450C54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>
        <w:rPr>
          <w:color w:val="000000"/>
          <w:lang w:bidi="pl-PL"/>
        </w:rPr>
        <w:t>uczniowie nie byli narażeni</w:t>
      </w:r>
      <w:r>
        <w:rPr>
          <w:color w:val="000000"/>
          <w:lang w:bidi="pl-PL"/>
        </w:rPr>
        <w:t xml:space="preserve"> na wdychanie oparów środków służących do dezynfekcji.</w:t>
      </w:r>
    </w:p>
    <w:p w:rsidR="00FE0562" w:rsidRDefault="00FE0562" w:rsidP="003E1F11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</w:t>
      </w:r>
      <w:r w:rsidR="00A4053D" w:rsidRPr="00FE0562">
        <w:rPr>
          <w:color w:val="000000"/>
          <w:lang w:bidi="pl-PL"/>
        </w:rPr>
        <w:t xml:space="preserve"> pracownicy </w:t>
      </w:r>
      <w:r w:rsidRPr="00FE0562">
        <w:rPr>
          <w:color w:val="000000"/>
          <w:lang w:bidi="pl-PL"/>
        </w:rPr>
        <w:t xml:space="preserve">szkoły </w:t>
      </w:r>
      <w:r w:rsidR="00A4053D" w:rsidRPr="00FE0562">
        <w:rPr>
          <w:color w:val="000000"/>
          <w:lang w:bidi="pl-PL"/>
        </w:rPr>
        <w:t xml:space="preserve">w razie konieczności powinni być zaopatrzeni w indywidualne środki ochrony osobistej </w:t>
      </w:r>
      <w:r w:rsidR="00450C54" w:rsidRPr="00143D7D">
        <w:t>–</w:t>
      </w:r>
      <w:r w:rsidR="00A4053D" w:rsidRPr="00FE0562">
        <w:rPr>
          <w:color w:val="000000"/>
          <w:lang w:bidi="pl-PL"/>
        </w:rPr>
        <w:t xml:space="preserve"> jednorazowe rękawiczki, </w:t>
      </w:r>
      <w:r w:rsidR="00E32470">
        <w:rPr>
          <w:color w:val="000000"/>
          <w:lang w:bidi="pl-PL"/>
        </w:rPr>
        <w:t>osłonę</w:t>
      </w:r>
      <w:r w:rsidR="00E61588">
        <w:rPr>
          <w:color w:val="000000"/>
          <w:lang w:bidi="pl-PL"/>
        </w:rPr>
        <w:t xml:space="preserve"> na usta i nos</w:t>
      </w:r>
      <w:r w:rsidRPr="00FE0562">
        <w:rPr>
          <w:color w:val="000000"/>
          <w:lang w:bidi="pl-PL"/>
        </w:rPr>
        <w:t>.</w:t>
      </w:r>
      <w:r w:rsidR="00A4053D" w:rsidRPr="00FE0562">
        <w:rPr>
          <w:color w:val="000000"/>
          <w:lang w:bidi="pl-PL"/>
        </w:rPr>
        <w:t xml:space="preserve"> </w:t>
      </w:r>
    </w:p>
    <w:p w:rsidR="00A4053D" w:rsidRPr="00FE0562" w:rsidRDefault="00E32470" w:rsidP="003E1F1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="00A4053D" w:rsidRPr="00FE0562">
        <w:rPr>
          <w:color w:val="000000"/>
          <w:lang w:bidi="pl-PL"/>
        </w:rPr>
        <w:t xml:space="preserve">pomieszczeniach sanitarnohigienicznych </w:t>
      </w:r>
      <w:r>
        <w:rPr>
          <w:color w:val="000000"/>
          <w:lang w:bidi="pl-PL"/>
        </w:rPr>
        <w:t>należy wywiesić plakaty</w:t>
      </w:r>
      <w:r w:rsidR="00A4053D"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143D7D">
        <w:t>–</w:t>
      </w:r>
      <w:r w:rsidR="00450C54">
        <w:rPr>
          <w:color w:val="000000"/>
          <w:lang w:bidi="pl-PL"/>
        </w:rPr>
        <w:t xml:space="preserve"> </w:t>
      </w:r>
      <w:r w:rsidR="00A4053D" w:rsidRPr="00FE0562">
        <w:rPr>
          <w:color w:val="000000"/>
          <w:lang w:bidi="pl-PL"/>
        </w:rPr>
        <w:t>instrukcje.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FE0562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Gastronomia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Należy wyłączyć źródełka i fontanny wody pitnej, zapewnić korzystanie z innych dystrybutorów przez </w:t>
      </w:r>
      <w:r w:rsidR="00E32470">
        <w:rPr>
          <w:color w:val="000000"/>
          <w:lang w:bidi="pl-PL"/>
        </w:rPr>
        <w:t>uczniów</w:t>
      </w:r>
      <w:r>
        <w:rPr>
          <w:color w:val="000000"/>
          <w:lang w:bidi="pl-PL"/>
        </w:rPr>
        <w:t xml:space="preserve"> pod nadzorem opiekuna; zalecenia higieniczne w przypadku innych dystrybutorów wody zostały wskazane na stronie internetowej GIS</w:t>
      </w:r>
      <w:r w:rsidR="00B82363">
        <w:rPr>
          <w:color w:val="000000"/>
          <w:lang w:bidi="pl-PL"/>
        </w:rPr>
        <w:t xml:space="preserve"> </w:t>
      </w:r>
      <w:hyperlink r:id="rId8" w:history="1">
        <w:r w:rsidR="00294D41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 xml:space="preserve">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="00450C54" w:rsidRPr="00143D7D">
        <w:t>–</w:t>
      </w:r>
      <w:r w:rsidR="00450C54">
        <w:t xml:space="preserve"> </w:t>
      </w:r>
      <w:r>
        <w:rPr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E32470" w:rsidRDefault="00FE0562" w:rsidP="00E32470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 xml:space="preserve">Naczynia i sztućce wielorazowego użytku stosowane w danej placówce powinny być myte w zmywarce z dodatkiem detergentu, w temperaturze min. 60stC (zaleca się </w:t>
      </w:r>
      <w:r w:rsidRPr="00D657CE">
        <w:rPr>
          <w:lang w:bidi="pl-PL"/>
        </w:rPr>
        <w:lastRenderedPageBreak/>
        <w:t>zmywarkę z funkcją wyparzania, a jeśli jej nie ma – wyparzanie gorącą wodą po myciu) lub myte w gorącej wodzie z dodatkiem detergentu i wyparzane.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Od dostawców cateringu należy wymagać pojemników i sztućców jednorazowych. Wymaganie to dotyczy takich placówek opieki, w których nie jest możliwe zapewnienie właściwych warunków mycia naczyń  i porcjowania/nakładania dostarczonych posiłków.</w:t>
      </w:r>
    </w:p>
    <w:p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rozkładane w szkole na talerze</w:t>
      </w:r>
      <w:r w:rsidRPr="00D657CE">
        <w:rPr>
          <w:lang w:bidi="pl-PL"/>
        </w:rPr>
        <w:t xml:space="preserve"> i tam zapewnione zostały sztućce i naczynia, to taki sposób podawania posiłków może być kontynuowany, pod warunkiem, że naczynia i sztućce wielorazowego użytku stosowane w danej placówce będą myte zgodnie z zaleceniem wskazanym powyżej.</w:t>
      </w:r>
    </w:p>
    <w:p w:rsidR="009E73C7" w:rsidRDefault="009E73C7" w:rsidP="00D657CE">
      <w:pPr>
        <w:pStyle w:val="Teksttreci20"/>
        <w:shd w:val="clear" w:color="auto" w:fill="auto"/>
        <w:spacing w:before="0" w:after="246" w:line="220" w:lineRule="exact"/>
        <w:ind w:firstLine="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2822DA" w:rsidRDefault="00294D41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Postępowanie w przypadku podejrzenia zakażenia u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pracowników</w:t>
      </w: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szkoły</w:t>
      </w:r>
    </w:p>
    <w:p w:rsidR="00294D41" w:rsidRPr="00294D41" w:rsidRDefault="00294D41" w:rsidP="00294D41">
      <w:pPr>
        <w:pStyle w:val="punkty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Do pracy w </w:t>
      </w:r>
      <w:r>
        <w:rPr>
          <w:color w:val="000000"/>
          <w:lang w:bidi="pl-PL"/>
        </w:rPr>
        <w:t>szkole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:rsidR="00294D41" w:rsidRPr="00143D7D" w:rsidRDefault="008A0789" w:rsidP="00294D41">
      <w:pPr>
        <w:pStyle w:val="punkty"/>
        <w:rPr>
          <w:lang w:bidi="pl-PL"/>
        </w:rPr>
      </w:pPr>
      <w:r w:rsidRPr="00143D7D">
        <w:rPr>
          <w:lang w:bidi="pl-PL"/>
        </w:rPr>
        <w:t xml:space="preserve">W miarę możliwości </w:t>
      </w:r>
      <w:r w:rsidR="00D94C0C" w:rsidRPr="00143D7D">
        <w:rPr>
          <w:lang w:bidi="pl-PL"/>
        </w:rPr>
        <w:t>n</w:t>
      </w:r>
      <w:r w:rsidR="00294D41" w:rsidRPr="00143D7D">
        <w:rPr>
          <w:lang w:bidi="pl-PL"/>
        </w:rPr>
        <w:t>ie należy angażować w zajęcia pracowników powyżej 60. roku życia lub z istotnymi problemami zdrowotnymi</w:t>
      </w:r>
      <w:r w:rsidR="00EB7502" w:rsidRPr="00143D7D">
        <w:rPr>
          <w:lang w:bidi="pl-PL"/>
        </w:rPr>
        <w:t>, które zaliczają osobę do grupy tzw. podwyższonego ryzyka</w:t>
      </w:r>
      <w:r w:rsidR="00294D41" w:rsidRPr="00143D7D">
        <w:rPr>
          <w:lang w:bidi="pl-PL"/>
        </w:rPr>
        <w:t>.</w:t>
      </w:r>
    </w:p>
    <w:p w:rsidR="00AF5917" w:rsidRPr="00143D7D" w:rsidRDefault="00294D41" w:rsidP="00AF5917">
      <w:pPr>
        <w:pStyle w:val="punkty"/>
        <w:rPr>
          <w:lang w:bidi="pl-PL"/>
        </w:rPr>
      </w:pPr>
      <w:r w:rsidRPr="00143D7D">
        <w:rPr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:rsidR="00294D41" w:rsidRPr="00143D7D" w:rsidRDefault="00AF5917" w:rsidP="00AF5917">
      <w:pPr>
        <w:pStyle w:val="punkty"/>
        <w:numPr>
          <w:ilvl w:val="0"/>
          <w:numId w:val="0"/>
        </w:numPr>
        <w:ind w:left="360"/>
        <w:rPr>
          <w:lang w:bidi="pl-PL"/>
        </w:rPr>
      </w:pPr>
      <w:r w:rsidRPr="00143D7D">
        <w:rPr>
          <w:lang w:bidi="pl-PL"/>
        </w:rPr>
        <w:t xml:space="preserve">* </w:t>
      </w:r>
      <w:r w:rsidR="00294D41" w:rsidRPr="00143D7D">
        <w:rPr>
          <w:lang w:bidi="pl-PL"/>
        </w:rPr>
        <w:t xml:space="preserve">Należy przygotować procedurę postępowania na wypadek zakażenia </w:t>
      </w:r>
      <w:proofErr w:type="spellStart"/>
      <w:r w:rsidR="00294D41" w:rsidRPr="00143D7D">
        <w:rPr>
          <w:lang w:bidi="pl-PL"/>
        </w:rPr>
        <w:t>koronawirusem</w:t>
      </w:r>
      <w:proofErr w:type="spellEnd"/>
      <w:r w:rsidR="00294D41" w:rsidRPr="00143D7D">
        <w:rPr>
          <w:lang w:bidi="pl-PL"/>
        </w:rPr>
        <w:t xml:space="preserve"> lub zachorowania na COVID-19, która powinna uwzględniać m</w:t>
      </w:r>
      <w:r w:rsidR="006E5136">
        <w:rPr>
          <w:lang w:bidi="pl-PL"/>
        </w:rPr>
        <w:t xml:space="preserve">. in. </w:t>
      </w:r>
      <w:r w:rsidR="00294D41" w:rsidRPr="00143D7D">
        <w:rPr>
          <w:lang w:bidi="pl-PL"/>
        </w:rPr>
        <w:t>następujące założenia: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143D7D">
        <w:rPr>
          <w:lang w:bidi="pl-PL"/>
        </w:rPr>
        <w:t xml:space="preserve">Pracownicy szkoły powinni zostać poinstruowani, że w przypadku </w:t>
      </w:r>
      <w:r w:rsidRPr="00294D41">
        <w:rPr>
          <w:color w:val="000000"/>
          <w:lang w:bidi="pl-PL"/>
        </w:rPr>
        <w:t xml:space="preserve"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>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bieżące śledzenie informacji Głównego Inspektora Sanitarnego i Ministra Zdrowia, dostępnych na stronach </w:t>
      </w:r>
      <w:r w:rsidR="00AF5917">
        <w:rPr>
          <w:color w:val="000000"/>
          <w:lang w:bidi="pl-PL"/>
        </w:rPr>
        <w:t xml:space="preserve">gis.gov.pl </w:t>
      </w:r>
      <w:r w:rsidRPr="00294D41">
        <w:rPr>
          <w:color w:val="000000"/>
          <w:lang w:bidi="pl-PL"/>
        </w:rPr>
        <w:t>lub</w:t>
      </w:r>
      <w:r w:rsidR="00AF5917" w:rsidRPr="00AF5917">
        <w:rPr>
          <w:color w:val="000000"/>
          <w:lang w:bidi="pl-PL"/>
        </w:rPr>
        <w:t xml:space="preserve"> </w:t>
      </w:r>
      <w:hyperlink r:id="rId9" w:history="1">
        <w:r w:rsidRPr="00294D41">
          <w:rPr>
            <w:color w:val="000000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>, a także obowiązujących przepisów prawa.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W przypadku wystąpienia u pracownika będącego na stanowisku pracy niepokojących objawów sugerujących zakażenie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 xml:space="preserve"> należy niezwłocznie odsunąć go od pracy. Należy wstrzymać przyjmowanie kolejnych grup </w:t>
      </w:r>
      <w:r w:rsidR="00AF5917">
        <w:rPr>
          <w:color w:val="000000"/>
          <w:lang w:bidi="pl-PL"/>
        </w:rPr>
        <w:t>uczniów</w:t>
      </w:r>
      <w:r w:rsidRPr="00294D41">
        <w:rPr>
          <w:color w:val="000000"/>
          <w:lang w:bidi="pl-PL"/>
        </w:rPr>
        <w:t>, powiadomić właściwą miejscowo powiatową stację sanitarno-epidemiologiczną i stosować się ściśle do wydawanych instrukcji i poleceń.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pracownik, 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 inspektorat sanitarny</w:t>
      </w:r>
      <w:r w:rsidRPr="00294D41">
        <w:rPr>
          <w:color w:val="000000"/>
          <w:lang w:bidi="pl-PL"/>
        </w:rPr>
        <w:t>.</w:t>
      </w:r>
    </w:p>
    <w:p w:rsidR="00294D41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lastRenderedPageBreak/>
        <w:t xml:space="preserve">Zaleca się przygotowanie i umieszczenie w określonym miejscu (łatwy dostęp) potrzebnych numerów telefonów, w tym </w:t>
      </w:r>
      <w:r w:rsidR="00B127B7">
        <w:rPr>
          <w:color w:val="000000"/>
          <w:lang w:bidi="pl-PL"/>
        </w:rPr>
        <w:t xml:space="preserve">do </w:t>
      </w:r>
      <w:r w:rsidRPr="00294D41">
        <w:rPr>
          <w:color w:val="000000"/>
          <w:lang w:bidi="pl-PL"/>
        </w:rPr>
        <w:t>stacji sanitarno-epidemiologicznej, służb medycznych.</w:t>
      </w:r>
    </w:p>
    <w:p w:rsidR="00AF5917" w:rsidRDefault="00AF5917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Należy stosować się do zaleceń państwowego powiatowego inspektora sanitarnego przy ustalaniu, czy należy wdrożyć dodatkowe procedury biorąc pod uwagę zaistniały</w:t>
      </w:r>
      <w:r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przypadek</w:t>
      </w:r>
      <w:r>
        <w:rPr>
          <w:color w:val="000000"/>
          <w:lang w:bidi="pl-PL"/>
        </w:rPr>
        <w:t>*</w:t>
      </w:r>
      <w:r w:rsidRPr="00294D41">
        <w:rPr>
          <w:color w:val="000000"/>
          <w:lang w:bidi="pl-PL"/>
        </w:rPr>
        <w:t>.</w:t>
      </w:r>
    </w:p>
    <w:p w:rsidR="00294D41" w:rsidRPr="00294D41" w:rsidRDefault="00294D41" w:rsidP="00AF5917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</w:t>
      </w:r>
      <w:proofErr w:type="spellStart"/>
      <w:r w:rsidRPr="00294D41">
        <w:rPr>
          <w:color w:val="000000"/>
          <w:lang w:bidi="pl-PL"/>
        </w:rPr>
        <w:t>koronawirus</w:t>
      </w:r>
      <w:proofErr w:type="spellEnd"/>
      <w:r w:rsidRPr="00294D41">
        <w:rPr>
          <w:color w:val="000000"/>
          <w:lang w:bidi="pl-PL"/>
        </w:rPr>
        <w:t>/ oraz gis.gov.pl odnoszących się do osób, które miały kontakt z zakażonym.</w:t>
      </w:r>
    </w:p>
    <w:p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:rsidR="00256485" w:rsidRDefault="00256485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align>center</wp:align>
            </wp:positionH>
            <wp:positionV relativeFrom="paragraph">
              <wp:posOffset>15742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73" w:rsidRDefault="00575D73" w:rsidP="00143D7D">
      <w:pPr>
        <w:spacing w:after="0" w:line="240" w:lineRule="auto"/>
      </w:pPr>
      <w:r>
        <w:separator/>
      </w:r>
    </w:p>
  </w:endnote>
  <w:endnote w:type="continuationSeparator" w:id="0">
    <w:p w:rsidR="00575D73" w:rsidRDefault="00575D73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73" w:rsidRDefault="00575D73" w:rsidP="00143D7D">
      <w:pPr>
        <w:spacing w:after="0" w:line="240" w:lineRule="auto"/>
      </w:pPr>
      <w:r>
        <w:separator/>
      </w:r>
    </w:p>
  </w:footnote>
  <w:footnote w:type="continuationSeparator" w:id="0">
    <w:p w:rsidR="00575D73" w:rsidRDefault="00575D73" w:rsidP="00143D7D">
      <w:pPr>
        <w:spacing w:after="0" w:line="240" w:lineRule="auto"/>
      </w:pPr>
      <w:r>
        <w:continuationSeparator/>
      </w:r>
    </w:p>
  </w:footnote>
  <w:footnote w:id="1">
    <w:p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5D73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4018"/>
    <w:rsid w:val="00696157"/>
    <w:rsid w:val="006D2B4E"/>
    <w:rsid w:val="006D3CBC"/>
    <w:rsid w:val="006E2D0E"/>
    <w:rsid w:val="006E5136"/>
    <w:rsid w:val="0073770E"/>
    <w:rsid w:val="00787205"/>
    <w:rsid w:val="007C4579"/>
    <w:rsid w:val="007F0642"/>
    <w:rsid w:val="00855386"/>
    <w:rsid w:val="00873921"/>
    <w:rsid w:val="008753DB"/>
    <w:rsid w:val="008A0789"/>
    <w:rsid w:val="008A4CA4"/>
    <w:rsid w:val="00942134"/>
    <w:rsid w:val="009A3F42"/>
    <w:rsid w:val="009A75A7"/>
    <w:rsid w:val="009E73C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52158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94044"/>
    <w:rsid w:val="00CA7AA3"/>
    <w:rsid w:val="00CB6AFD"/>
    <w:rsid w:val="00D23D77"/>
    <w:rsid w:val="00D2496F"/>
    <w:rsid w:val="00D27098"/>
    <w:rsid w:val="00D53905"/>
    <w:rsid w:val="00D657CE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BA30A-4DC6-4F3C-AE36-DC169381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1878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Krzysiek</cp:lastModifiedBy>
  <cp:revision>2</cp:revision>
  <cp:lastPrinted>2020-05-15T09:27:00Z</cp:lastPrinted>
  <dcterms:created xsi:type="dcterms:W3CDTF">2020-05-19T09:41:00Z</dcterms:created>
  <dcterms:modified xsi:type="dcterms:W3CDTF">2020-05-19T09:41:00Z</dcterms:modified>
</cp:coreProperties>
</file>