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DC" w:rsidRPr="00DF09FE" w:rsidRDefault="00D142F8" w:rsidP="00330EDC">
      <w:pPr>
        <w:spacing w:line="276" w:lineRule="auto"/>
        <w:rPr>
          <w:rFonts w:eastAsiaTheme="minorEastAsia"/>
          <w:color w:val="auto"/>
        </w:rPr>
      </w:pPr>
      <w:r w:rsidRPr="00DF09FE">
        <w:rPr>
          <w:rFonts w:eastAsiaTheme="minorEastAsi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592" w:rsidRPr="00DF09FE" w:rsidRDefault="001B7592" w:rsidP="001B7592">
      <w:pPr>
        <w:jc w:val="center"/>
        <w:rPr>
          <w:b/>
          <w:color w:val="auto"/>
          <w:sz w:val="26"/>
          <w:szCs w:val="26"/>
        </w:rPr>
      </w:pPr>
      <w:r w:rsidRPr="00DF09FE">
        <w:rPr>
          <w:b/>
          <w:color w:val="auto"/>
          <w:sz w:val="26"/>
          <w:szCs w:val="26"/>
        </w:rPr>
        <w:t xml:space="preserve">REGULAMIN KONKURSU PLASTYCZNO- FOTOGRAFICZNEGO  </w:t>
      </w:r>
    </w:p>
    <w:p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</w:p>
    <w:p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organizowanego przez Partnerstwo dla Rozwoju Obszarów Wiejskich </w:t>
      </w:r>
    </w:p>
    <w:p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Ekonomika – Nauka – Tradycja „PROWENT” Lokalna Grupa Działania</w:t>
      </w:r>
    </w:p>
    <w:p w:rsidR="001B7592" w:rsidRPr="00DF09FE" w:rsidRDefault="001B7592" w:rsidP="001B7592">
      <w:pPr>
        <w:ind w:left="851"/>
        <w:jc w:val="center"/>
        <w:rPr>
          <w:i/>
          <w:color w:val="auto"/>
          <w:sz w:val="22"/>
          <w:szCs w:val="22"/>
        </w:rPr>
      </w:pPr>
    </w:p>
    <w:p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Instytucja Zarządzająca Programem Rozwoju Obszarów Wiejsk</w:t>
      </w:r>
      <w:bookmarkStart w:id="0" w:name="_GoBack"/>
      <w:bookmarkEnd w:id="0"/>
      <w:r w:rsidRPr="00DF09FE">
        <w:rPr>
          <w:i/>
          <w:color w:val="auto"/>
          <w:sz w:val="22"/>
          <w:szCs w:val="22"/>
        </w:rPr>
        <w:t xml:space="preserve">ich </w:t>
      </w:r>
      <w:r w:rsidRPr="00DF09FE">
        <w:rPr>
          <w:i/>
          <w:color w:val="auto"/>
          <w:sz w:val="22"/>
          <w:szCs w:val="22"/>
        </w:rPr>
        <w:br/>
        <w:t>na lata 2014-2020 – Minister Rolnictwa i Rozwoju Wsi</w:t>
      </w:r>
    </w:p>
    <w:p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Konkurs współfinansowany jest ze środków Unii Europejskiej w ramach działania</w:t>
      </w:r>
    </w:p>
    <w:p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19 Wparcie dla rozwoju lokalnego w ramach inicjatywy LEADER,</w:t>
      </w:r>
    </w:p>
    <w:p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 xml:space="preserve">poddziałanie 19.4 „Wsparcie na rzecz kosztów bieżących i aktywizacji” </w:t>
      </w:r>
    </w:p>
    <w:p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objętego Programem Rozwoju Obszarów Wiejskich na lata 2014-2020</w:t>
      </w:r>
      <w:r w:rsidRPr="00DF09FE">
        <w:rPr>
          <w:b/>
          <w:color w:val="auto"/>
          <w:sz w:val="22"/>
          <w:szCs w:val="22"/>
        </w:rPr>
        <w:t>.</w:t>
      </w:r>
    </w:p>
    <w:p w:rsidR="00C27C37" w:rsidRPr="00DF09FE" w:rsidRDefault="00C27C37" w:rsidP="000D55A4">
      <w:pPr>
        <w:rPr>
          <w:b/>
          <w:color w:val="auto"/>
          <w:sz w:val="22"/>
          <w:szCs w:val="22"/>
        </w:rPr>
      </w:pPr>
    </w:p>
    <w:p w:rsidR="00C27C37" w:rsidRPr="00DF09FE" w:rsidRDefault="00C27C37" w:rsidP="003A5B89">
      <w:pPr>
        <w:ind w:left="851"/>
        <w:jc w:val="both"/>
        <w:rPr>
          <w:b/>
          <w:color w:val="auto"/>
          <w:sz w:val="22"/>
          <w:szCs w:val="22"/>
        </w:rPr>
      </w:pPr>
    </w:p>
    <w:p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Tytuł /temat konkursu: </w:t>
      </w:r>
    </w:p>
    <w:p w:rsidR="006B0C41" w:rsidRPr="00DF09FE" w:rsidRDefault="007617C5" w:rsidP="003A5B89">
      <w:pPr>
        <w:jc w:val="both"/>
        <w:rPr>
          <w:b/>
          <w:i/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Konkurs organizowany jest pod nazwą: </w:t>
      </w:r>
      <w:r w:rsidR="005C28BE" w:rsidRPr="00DF09FE">
        <w:rPr>
          <w:b/>
          <w:i/>
          <w:color w:val="auto"/>
          <w:sz w:val="22"/>
          <w:szCs w:val="22"/>
        </w:rPr>
        <w:t>„Odkrywamy piękno LGD PROWENT”</w:t>
      </w:r>
    </w:p>
    <w:p w:rsidR="005C28BE" w:rsidRPr="00DF09FE" w:rsidRDefault="005C28BE" w:rsidP="003A5B89">
      <w:pPr>
        <w:jc w:val="both"/>
        <w:rPr>
          <w:color w:val="auto"/>
          <w:sz w:val="22"/>
          <w:szCs w:val="22"/>
        </w:rPr>
      </w:pPr>
    </w:p>
    <w:p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Cel konkursu: </w:t>
      </w:r>
    </w:p>
    <w:p w:rsidR="007617C5" w:rsidRPr="00DF09FE" w:rsidRDefault="007617C5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Celem konkursu jest:</w:t>
      </w:r>
    </w:p>
    <w:p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piękna krajobrazu obszaru PROWENT,</w:t>
      </w:r>
    </w:p>
    <w:p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aktywizacja mieszkańców regionu w zakresie odkrywania i poznawania bogactwa własnej okolicy,</w:t>
      </w:r>
    </w:p>
    <w:p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popularyzacja i promocja działalności Stowarzyszenia LGD PROWENT wśród mieszkańców gmin członkowskich Stowarzyszenia,</w:t>
      </w:r>
    </w:p>
    <w:p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efektów realizacji projektów współfinansowanych ze środków unijnych realizowanych za pośrednictwem Stowarzyszenia LGD PROWENT,</w:t>
      </w:r>
    </w:p>
    <w:p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ukazanie piękna i różnorodności przyrody, krajobrazu oraz architektury obszaru Lokalnej Grupy Działania „</w:t>
      </w:r>
      <w:r w:rsidRPr="00DF09FE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” tj. obszaru gmin: Borowa, Czermin, </w:t>
      </w:r>
      <w:r w:rsidR="00B53BC4" w:rsidRPr="00DF09FE">
        <w:rPr>
          <w:rFonts w:eastAsia="Calibri"/>
          <w:bCs w:val="0"/>
          <w:color w:val="auto"/>
          <w:sz w:val="22"/>
          <w:szCs w:val="22"/>
          <w:lang w:eastAsia="en-US"/>
        </w:rPr>
        <w:t>Dąbrowa Tarnowska, Gawłuszowice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, Padew Narodowa, Przecław, Radomyśl Wielki, Radgoszcz, Szczucin, Wadowice Górne, Żyraków, </w:t>
      </w:r>
    </w:p>
    <w:p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rozwijanie wśród dzieci i młodzieży zainteresowań przyrodą i historią ich najbliższego otoczenia,</w:t>
      </w:r>
    </w:p>
    <w:p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rozszerzenie wiedzy na temat obszaru LGD,</w:t>
      </w:r>
    </w:p>
    <w:p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upowszechnianie wiedzy o działaniach prowadzonych przez LGD,</w:t>
      </w:r>
    </w:p>
    <w:p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obszaru objętego Lokalną Strategią Rozwoju LGD.</w:t>
      </w:r>
    </w:p>
    <w:p w:rsidR="007F3761" w:rsidRPr="00DF09FE" w:rsidRDefault="007F3761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</w:p>
    <w:p w:rsidR="007617C5" w:rsidRPr="00DF09FE" w:rsidRDefault="007617C5" w:rsidP="003A5B89">
      <w:pPr>
        <w:numPr>
          <w:ilvl w:val="0"/>
          <w:numId w:val="2"/>
        </w:numPr>
        <w:tabs>
          <w:tab w:val="left" w:pos="567"/>
        </w:tabs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Organizator konkursu:</w:t>
      </w:r>
    </w:p>
    <w:p w:rsidR="007617C5" w:rsidRPr="00DF09FE" w:rsidRDefault="007617C5" w:rsidP="003A5B89">
      <w:pPr>
        <w:ind w:left="567"/>
        <w:contextualSpacing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Organizatorem konkursu jest Partnerstwo dla Rozwoju Obszarów Wiejskich Ekonomika – Nauka – Tradycja </w:t>
      </w:r>
      <w:r w:rsidR="002A4F54" w:rsidRPr="00DF09FE">
        <w:rPr>
          <w:color w:val="auto"/>
          <w:sz w:val="22"/>
          <w:szCs w:val="22"/>
        </w:rPr>
        <w:t>„</w:t>
      </w:r>
      <w:r w:rsidRPr="00DF09FE">
        <w:rPr>
          <w:color w:val="auto"/>
          <w:sz w:val="22"/>
          <w:szCs w:val="22"/>
        </w:rPr>
        <w:t>PROWENT</w:t>
      </w:r>
      <w:r w:rsidR="002A4F54" w:rsidRPr="00DF09FE">
        <w:rPr>
          <w:color w:val="auto"/>
          <w:sz w:val="22"/>
          <w:szCs w:val="22"/>
        </w:rPr>
        <w:t>”</w:t>
      </w:r>
      <w:r w:rsidRPr="00DF09FE">
        <w:rPr>
          <w:color w:val="auto"/>
          <w:sz w:val="22"/>
          <w:szCs w:val="22"/>
        </w:rPr>
        <w:t xml:space="preserve"> Lokalna Grupa Działania, ul. Sienkiewicz</w:t>
      </w:r>
      <w:r w:rsidR="00886CCC" w:rsidRPr="00DF09FE">
        <w:rPr>
          <w:color w:val="auto"/>
          <w:sz w:val="22"/>
          <w:szCs w:val="22"/>
        </w:rPr>
        <w:t>a 1, 39-300 Mielec, tel. 17 77318</w:t>
      </w:r>
      <w:r w:rsidRPr="00DF09FE">
        <w:rPr>
          <w:color w:val="auto"/>
          <w:sz w:val="22"/>
          <w:szCs w:val="22"/>
        </w:rPr>
        <w:t>90</w:t>
      </w:r>
    </w:p>
    <w:p w:rsidR="007617C5" w:rsidRPr="00DF09FE" w:rsidRDefault="007617C5" w:rsidP="003A5B89">
      <w:pPr>
        <w:ind w:left="720"/>
        <w:contextualSpacing/>
        <w:jc w:val="both"/>
        <w:rPr>
          <w:color w:val="auto"/>
          <w:sz w:val="22"/>
          <w:szCs w:val="22"/>
        </w:rPr>
      </w:pPr>
    </w:p>
    <w:p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Uczestnicy konkursu oraz sposób rekrutacji/naboru: </w:t>
      </w:r>
    </w:p>
    <w:p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Uczestnikami konkursu mogą być wyłącznie osoby zameldowane na obszarze należącym do Lokalnej Grupy Działania „</w:t>
      </w:r>
      <w:r w:rsidRPr="00DF09FE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” gmin: Borowa, Czermin, Dąbrowa Tarnowska, Gawłuszowice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,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Padew Narodowa, Przecław, Radomy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>śl Wielki, Radgoszcz, Szczucin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, Wadowice Górne, Żyraków lub uczęszczać do szkoły na w/w obszarze.</w:t>
      </w:r>
    </w:p>
    <w:p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będą oceniane w dwóch kategoriach wiekowych:</w:t>
      </w:r>
    </w:p>
    <w:p w:rsidR="007617C5" w:rsidRPr="00DF09FE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 kategoria – do 9 roku życia,</w:t>
      </w:r>
    </w:p>
    <w:p w:rsidR="007617C5" w:rsidRPr="00DF09FE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II kategoria – od 10 do 16 roku życia.</w:t>
      </w:r>
    </w:p>
    <w:p w:rsidR="00085676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Każdy uczestnik konkursu może nadesłać tylko 1 pracę</w:t>
      </w:r>
      <w:r w:rsidR="00085676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:rsidR="007617C5" w:rsidRPr="00DF09FE" w:rsidRDefault="00085676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przekazane na konkurs muszą być pracami własnymi i indywidualnymi.</w:t>
      </w:r>
    </w:p>
    <w:p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 xml:space="preserve">Warunkiem uczestnictwa w konkursie jest wypełnienie </w:t>
      </w:r>
      <w:r w:rsidRPr="00DF09FE">
        <w:rPr>
          <w:rFonts w:eastAsia="Calibri"/>
          <w:color w:val="auto"/>
          <w:sz w:val="22"/>
          <w:szCs w:val="22"/>
          <w:lang w:eastAsia="en-US"/>
        </w:rPr>
        <w:t xml:space="preserve">Formularza zgłoszeniowego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stanowiącego Załącznik </w:t>
      </w:r>
      <w:r w:rsidR="009F012D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nr 1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do niniejszego Regulaminu</w:t>
      </w:r>
      <w:r w:rsidR="00D90778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i dołączenia go do wykonanej pracy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Dodatkowo w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ymagana jest zgoda rodziców/opiekunów.</w:t>
      </w:r>
      <w:r w:rsidR="004F1B46" w:rsidRPr="00DF09FE">
        <w:rPr>
          <w:color w:val="auto"/>
          <w:sz w:val="22"/>
          <w:szCs w:val="22"/>
        </w:rPr>
        <w:t xml:space="preserve"> </w:t>
      </w:r>
    </w:p>
    <w:p w:rsidR="007617C5" w:rsidRPr="00DF09FE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Zakres konkurencji/kategorie:</w:t>
      </w:r>
    </w:p>
    <w:p w:rsidR="00A54C9A" w:rsidRPr="00DF09FE" w:rsidRDefault="00DC734B" w:rsidP="003A5B89">
      <w:pPr>
        <w:ind w:left="567"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>Prace powinny przedstawiać ciekawe miejsce / zakątek obszaru LGD PROWENT, fragment charakterystycznej architektury, krajobrazu lub zachowań ludzkich związanych</w:t>
      </w:r>
      <w:r w:rsidR="00426E1D" w:rsidRPr="00DF09FE">
        <w:rPr>
          <w:color w:val="auto"/>
          <w:sz w:val="22"/>
          <w:szCs w:val="22"/>
        </w:rPr>
        <w:t xml:space="preserve"> z wypoczynkiem, rekreacją,</w:t>
      </w:r>
      <w:r w:rsidRPr="00DF09FE">
        <w:rPr>
          <w:color w:val="auto"/>
          <w:sz w:val="22"/>
          <w:szCs w:val="22"/>
        </w:rPr>
        <w:t xml:space="preserve"> z tradycją.</w:t>
      </w:r>
    </w:p>
    <w:p w:rsidR="00DC734B" w:rsidRPr="00DF09FE" w:rsidRDefault="00DC734B" w:rsidP="003A5B89">
      <w:pPr>
        <w:ind w:left="567"/>
        <w:jc w:val="both"/>
        <w:rPr>
          <w:color w:val="auto"/>
          <w:sz w:val="22"/>
          <w:szCs w:val="22"/>
        </w:rPr>
      </w:pPr>
    </w:p>
    <w:p w:rsidR="007617C5" w:rsidRPr="00DF09FE" w:rsidRDefault="007617C5" w:rsidP="003A5B89">
      <w:pPr>
        <w:ind w:left="567"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>W zależności od kategorii wiekowej (zgodnie z zapisem pkt. IV. b.) składa się prace w różnej technice:</w:t>
      </w:r>
    </w:p>
    <w:p w:rsidR="00DC0117" w:rsidRPr="00DF09FE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bCs w:val="0"/>
          <w:color w:val="auto"/>
          <w:sz w:val="22"/>
          <w:szCs w:val="22"/>
          <w:lang w:eastAsia="en-US"/>
        </w:rPr>
        <w:t>I kategoria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do 9 roku życia – prace plastyczne wykonywane różną techniką </w:t>
      </w:r>
      <w:r w:rsidR="00DC0117" w:rsidRPr="00DF09FE">
        <w:rPr>
          <w:color w:val="auto"/>
          <w:sz w:val="22"/>
          <w:szCs w:val="22"/>
        </w:rPr>
        <w:t>plastyczną np. ołówek, kredka, pastele, farby plakatowe, wycinanki itp.</w:t>
      </w:r>
      <w:r w:rsidR="00DC011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(format A4)</w:t>
      </w:r>
      <w:r w:rsidR="00085676" w:rsidRPr="00DF09FE">
        <w:rPr>
          <w:color w:val="auto"/>
        </w:rPr>
        <w:t xml:space="preserve"> </w:t>
      </w:r>
    </w:p>
    <w:p w:rsidR="00B53BC4" w:rsidRPr="00DF09FE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bCs w:val="0"/>
          <w:color w:val="auto"/>
          <w:sz w:val="22"/>
          <w:szCs w:val="22"/>
          <w:lang w:eastAsia="en-US"/>
        </w:rPr>
        <w:t>II kategoria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od 10 do 16 roku życia – zdjęcia (preferowany format A4 wraz z zapisem elektronicznym na płycie CD)</w:t>
      </w:r>
      <w:r w:rsidR="00B53BC4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B53BC4" w:rsidRPr="00DF09FE">
        <w:rPr>
          <w:color w:val="auto"/>
          <w:sz w:val="22"/>
          <w:szCs w:val="22"/>
        </w:rPr>
        <w:t>Fotografie powinny być wykonane na terenie obszaru LGD PROWENT</w:t>
      </w:r>
      <w:r w:rsidR="009D727E" w:rsidRPr="00DF09FE">
        <w:rPr>
          <w:color w:val="auto"/>
          <w:sz w:val="22"/>
          <w:szCs w:val="22"/>
        </w:rPr>
        <w:t xml:space="preserve"> (tj. gmin: Borowa, Czermin, Dąbrowa Tarnowska, Gawłuszowice, Padew Narodowa, Przecław, Radomyśl Wielki, Radgoszcz, Szczucin, Wadowice Górne, Żyraków). </w:t>
      </w:r>
    </w:p>
    <w:p w:rsidR="007617C5" w:rsidRPr="00DF09FE" w:rsidRDefault="007617C5" w:rsidP="003A5B89">
      <w:pPr>
        <w:autoSpaceDE w:val="0"/>
        <w:autoSpaceDN w:val="0"/>
        <w:adjustRightInd w:val="0"/>
        <w:ind w:left="567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należy przesyłać lub dostarczać osobiście na adres wskazany w pkt. III. w zaklejonych kopertach wraz z wypełnionym Formularzem zgłoszeniowym</w:t>
      </w:r>
      <w:r w:rsidR="00202E22" w:rsidRPr="00DF09FE">
        <w:rPr>
          <w:rFonts w:eastAsia="Calibri"/>
          <w:bCs w:val="0"/>
          <w:color w:val="auto"/>
          <w:sz w:val="22"/>
          <w:szCs w:val="22"/>
          <w:lang w:eastAsia="en-US"/>
        </w:rPr>
        <w:t>, który powinien znaleźć się na odwrocie pracy plastycznej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202E2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</w:p>
    <w:p w:rsidR="007617C5" w:rsidRPr="00DF09FE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Terminarz konkursu</w:t>
      </w:r>
    </w:p>
    <w:p w:rsidR="007617C5" w:rsidRPr="00DF09FE" w:rsidRDefault="007617C5" w:rsidP="003A5B89">
      <w:pPr>
        <w:numPr>
          <w:ilvl w:val="0"/>
          <w:numId w:val="7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Prace należy 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dostarczyć </w:t>
      </w:r>
      <w:r w:rsidR="00063A01" w:rsidRPr="00DF09FE">
        <w:rPr>
          <w:rFonts w:eastAsia="Calibri"/>
          <w:bCs w:val="0"/>
          <w:color w:val="auto"/>
          <w:sz w:val="22"/>
          <w:szCs w:val="22"/>
          <w:lang w:eastAsia="en-US"/>
        </w:rPr>
        <w:t>lub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nadsyłać w 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terminie od 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07.09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.20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20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r. do 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0</w:t>
      </w:r>
      <w:r w:rsidR="00AF4670" w:rsidRPr="00DF09FE">
        <w:rPr>
          <w:rFonts w:eastAsia="Calibri"/>
          <w:bCs w:val="0"/>
          <w:color w:val="auto"/>
          <w:sz w:val="22"/>
          <w:szCs w:val="22"/>
          <w:lang w:eastAsia="en-US"/>
        </w:rPr>
        <w:t>7</w:t>
      </w:r>
      <w:r w:rsidR="00ED14B8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10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>.20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20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r.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="00063A01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na adres siedziby 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>Biura LGD</w:t>
      </w:r>
      <w:r w:rsidR="005E2080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063A01" w:rsidRPr="00DF09FE">
        <w:rPr>
          <w:color w:val="auto"/>
          <w:sz w:val="22"/>
          <w:szCs w:val="22"/>
        </w:rPr>
        <w:t xml:space="preserve"> </w:t>
      </w:r>
    </w:p>
    <w:p w:rsidR="00454D6E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Partnerstwo dla Rozwoju Obszarów Wiejskich Ekonomika Nauka Tradycja „PROWENT”  Lokalna Grupa Działania”, ul. Sienkiewicza 1, 39-300 Mielec</w:t>
      </w:r>
      <w:r w:rsidR="000D55A4"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, </w:t>
      </w:r>
    </w:p>
    <w:p w:rsidR="006512E1" w:rsidRPr="00DF09FE" w:rsidRDefault="007E21B2" w:rsidP="00886CC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color w:val="auto"/>
          <w:sz w:val="22"/>
          <w:szCs w:val="22"/>
        </w:rPr>
        <w:t>Szczegółowe informacje o konkursie można uzyskać także pod numerem</w:t>
      </w:r>
      <w:r w:rsidR="003A5B89" w:rsidRPr="00DF09FE">
        <w:rPr>
          <w:color w:val="auto"/>
          <w:sz w:val="22"/>
          <w:szCs w:val="22"/>
        </w:rPr>
        <w:t xml:space="preserve"> telefonu 17 77318</w:t>
      </w:r>
      <w:r w:rsidRPr="00DF09FE">
        <w:rPr>
          <w:color w:val="auto"/>
          <w:sz w:val="22"/>
          <w:szCs w:val="22"/>
        </w:rPr>
        <w:t xml:space="preserve">90 </w:t>
      </w:r>
      <w:r w:rsidR="006512E1"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w godzinach:</w:t>
      </w:r>
    </w:p>
    <w:p w:rsidR="006512E1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w poniedziałek od 7.30 do 16.00</w:t>
      </w:r>
    </w:p>
    <w:p w:rsidR="006512E1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od wtorku do czwartku od 7.30 do 15.30</w:t>
      </w:r>
    </w:p>
    <w:p w:rsidR="006512E1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w piątek od 7.30 do 15.00</w:t>
      </w:r>
    </w:p>
    <w:p w:rsidR="00C27C37" w:rsidRPr="00DF09FE" w:rsidRDefault="00C27C37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złożone/przesłane po upływie terminu nie będą brały udziału w konkursie</w:t>
      </w:r>
      <w:r w:rsidR="005E2080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:rsidR="007617C5" w:rsidRPr="00DF09FE" w:rsidRDefault="007617C5" w:rsidP="00886CCC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Komisji Konkursowej zostaną zakończone w terminie do 21 dni roboczych od dnia zakończenia przyjmowania prac.</w:t>
      </w:r>
    </w:p>
    <w:p w:rsidR="007617C5" w:rsidRPr="00DF09FE" w:rsidRDefault="007617C5" w:rsidP="003A5B89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Informacje o terminie i miejscu wręczenia nagród zamieszczone zostaną na stronie internetowej: www.lgdprowent.mielec.pl Dodatkowo autorzy nagrodzonych prac o term</w:t>
      </w:r>
      <w:r w:rsidR="002A4F54" w:rsidRPr="00DF09FE">
        <w:rPr>
          <w:rFonts w:eastAsia="Calibri"/>
          <w:bCs w:val="0"/>
          <w:color w:val="auto"/>
          <w:sz w:val="22"/>
          <w:szCs w:val="22"/>
          <w:lang w:eastAsia="en-US"/>
        </w:rPr>
        <w:t>inie i 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miejscu wręczenia nagród poinformowani zostaną </w:t>
      </w:r>
      <w:r w:rsidR="0001629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e- mailem lub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telefonicznie.</w:t>
      </w:r>
    </w:p>
    <w:p w:rsidR="007617C5" w:rsidRPr="00DF09FE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:rsidR="007617C5" w:rsidRPr="00DF09FE" w:rsidRDefault="007617C5" w:rsidP="00886CCC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Nagrody rzeczowe:</w:t>
      </w:r>
    </w:p>
    <w:p w:rsidR="00FE3F16" w:rsidRPr="00DF09FE" w:rsidRDefault="00FE3F16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Organizator </w:t>
      </w:r>
      <w:r w:rsidR="004B169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konkursu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przewiduje nagrody rzeczowe za I, II i III mie</w:t>
      </w:r>
      <w:r w:rsidR="003A5B89" w:rsidRPr="00DF09FE">
        <w:rPr>
          <w:rFonts w:eastAsia="Calibri"/>
          <w:bCs w:val="0"/>
          <w:color w:val="auto"/>
          <w:sz w:val="22"/>
          <w:szCs w:val="22"/>
          <w:lang w:eastAsia="en-US"/>
        </w:rPr>
        <w:t>jsce w 2 kategoriach wiekowych</w:t>
      </w:r>
      <w:r w:rsidR="00454D6E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</w:p>
    <w:p w:rsidR="007617C5" w:rsidRPr="00DF09FE" w:rsidRDefault="007617C5" w:rsidP="003A5B89">
      <w:pPr>
        <w:autoSpaceDE w:val="0"/>
        <w:autoSpaceDN w:val="0"/>
        <w:adjustRightInd w:val="0"/>
        <w:ind w:left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Organizator zastrzega sobie również możliwość przyznania wyróżnień</w:t>
      </w:r>
      <w:r w:rsidR="00D76D56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i upominków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wśród nadesłanych prac</w:t>
      </w:r>
      <w:r w:rsidR="00584819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a także nagród zbiorowych</w:t>
      </w:r>
      <w:r w:rsidR="005E2080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5E2080" w:rsidRPr="00DF09FE">
        <w:rPr>
          <w:color w:val="auto"/>
          <w:sz w:val="22"/>
          <w:szCs w:val="22"/>
        </w:rPr>
        <w:t xml:space="preserve"> </w:t>
      </w:r>
    </w:p>
    <w:p w:rsidR="005E2080" w:rsidRPr="00DF09FE" w:rsidRDefault="005E2080" w:rsidP="003A5B89">
      <w:pPr>
        <w:autoSpaceDE w:val="0"/>
        <w:autoSpaceDN w:val="0"/>
        <w:adjustRightInd w:val="0"/>
        <w:ind w:left="720"/>
        <w:contextualSpacing/>
        <w:jc w:val="both"/>
        <w:rPr>
          <w:b/>
          <w:color w:val="auto"/>
          <w:sz w:val="22"/>
          <w:szCs w:val="22"/>
        </w:rPr>
      </w:pPr>
    </w:p>
    <w:p w:rsidR="007617C5" w:rsidRPr="00DF09FE" w:rsidRDefault="007617C5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Sposób wyłaniania zwycięzcy (punktacja - kryteria oceny, Komisja  Konkursowa):</w:t>
      </w:r>
    </w:p>
    <w:p w:rsidR="007617C5" w:rsidRPr="00DF09FE" w:rsidRDefault="00085676" w:rsidP="003A5B89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strike/>
          <w:color w:val="auto"/>
          <w:sz w:val="22"/>
          <w:szCs w:val="22"/>
          <w:lang w:eastAsia="en-US"/>
        </w:rPr>
      </w:pPr>
      <w:r w:rsidRPr="00DF09FE">
        <w:rPr>
          <w:color w:val="auto"/>
          <w:sz w:val="22"/>
          <w:szCs w:val="22"/>
        </w:rPr>
        <w:t>Konkurs zostanie rozstrzygnięty na posiedzeniu Komisji Konku</w:t>
      </w:r>
      <w:r w:rsidR="00DC0117" w:rsidRPr="00DF09FE">
        <w:rPr>
          <w:color w:val="auto"/>
          <w:sz w:val="22"/>
          <w:szCs w:val="22"/>
        </w:rPr>
        <w:t>rsowej, która wyłoni laureatów k</w:t>
      </w:r>
      <w:r w:rsidRPr="00DF09FE">
        <w:rPr>
          <w:color w:val="auto"/>
          <w:sz w:val="22"/>
          <w:szCs w:val="22"/>
        </w:rPr>
        <w:t>onkursu i przydzieli im odpowiednie miejsca</w:t>
      </w:r>
      <w:r w:rsidR="00B8093F" w:rsidRPr="00DF09FE">
        <w:rPr>
          <w:color w:val="auto"/>
          <w:sz w:val="22"/>
          <w:szCs w:val="22"/>
        </w:rPr>
        <w:t>.</w:t>
      </w:r>
    </w:p>
    <w:p w:rsidR="003A5B89" w:rsidRPr="00DF09FE" w:rsidRDefault="007617C5" w:rsidP="003A5B89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Komisja Konkursowa składa się z co najmniej 3 os</w:t>
      </w:r>
      <w:r w:rsidR="00454D6E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ób powołanych przez Zarząd LGD.  </w:t>
      </w:r>
    </w:p>
    <w:p w:rsidR="00296727" w:rsidRPr="00DF09FE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Ocenie podlegać będzie nie tylko poprawność techniczna</w:t>
      </w:r>
      <w:r w:rsidR="003A5B89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w przypadku wykonanych zdjęć i 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technika prac plastycznych ale przede wszystkim kreatywność oraz wizja artystyczna złożonych prac.</w:t>
      </w:r>
    </w:p>
    <w:p w:rsidR="007617C5" w:rsidRPr="00DF09FE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>Decyzja Komisji Konkursowej o przyznaniu nagrody jest ostateczna i nie przysługuje od niej odwołanie.</w:t>
      </w:r>
    </w:p>
    <w:p w:rsidR="007617C5" w:rsidRPr="00DF09FE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:rsidR="001B7592" w:rsidRPr="00DF09FE" w:rsidRDefault="001B7592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Sposób informacji o patronacie LGD PROWENT</w:t>
      </w:r>
    </w:p>
    <w:p w:rsidR="001B7592" w:rsidRPr="00DF09FE" w:rsidRDefault="001B7592" w:rsidP="00646E9D">
      <w:pPr>
        <w:ind w:left="709"/>
        <w:contextualSpacing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Informacje o konkursie i patronacie LGD PROWENT zostaną zamieszczone na stronie </w:t>
      </w:r>
      <w:hyperlink r:id="rId9" w:history="1">
        <w:r w:rsidRPr="00DF09FE">
          <w:rPr>
            <w:rFonts w:eastAsia="Calibri"/>
            <w:bCs w:val="0"/>
            <w:color w:val="auto"/>
            <w:sz w:val="22"/>
            <w:szCs w:val="22"/>
            <w:u w:val="single"/>
            <w:lang w:eastAsia="en-US"/>
          </w:rPr>
          <w:t>www.lgdprowent.mielec.pl</w:t>
        </w:r>
      </w:hyperlink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. Na wszystkich materiałach promocyjnych dotyczących konkursu, nagrodach, dyplomach itp. zostaną zamieszczone właściwe logotypy oraz informacja o finansowaniu w ramach PROW 2014-2020.</w:t>
      </w:r>
    </w:p>
    <w:p w:rsidR="001B7592" w:rsidRPr="00DF09FE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1B7592" w:rsidRPr="00DF09FE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7617C5" w:rsidRPr="00DF09FE" w:rsidRDefault="007617C5" w:rsidP="00AF1DF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Wykorzystanie prac nadesłanych na konkurs</w:t>
      </w:r>
    </w:p>
    <w:p w:rsidR="007617C5" w:rsidRPr="00DF09FE" w:rsidRDefault="007617C5" w:rsidP="00886CCC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Organizator uzyskuje prawo do wielokrotnego wykorzystania oraz umieszczania nadesłanych na Konkurs prac (oznaczonych imieniem i nazwiskiem autora) w materiałach promocyjnych dotyczących działalności Stowarzyszenia LGD „PROWENT”, a także do wielokrotnej ekspozycji prac nadesłanych na Konkurs w różnych miejscach, w związku z prowadzoną działalnością statutową. Uprawnienia, o których mowa powyżej, przysługują Organizatorowi nieodpłatnie, na podstawie oświadczeń złożonych przez autorów prac, a wymaganych w pkt. IV.</w:t>
      </w:r>
      <w:r w:rsid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e </w:t>
      </w:r>
      <w:r w:rsid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niniejszego regulaminu.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br w:type="page"/>
      </w:r>
    </w:p>
    <w:p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lastRenderedPageBreak/>
        <w:t>Załącznik nr 1</w:t>
      </w:r>
    </w:p>
    <w:p w:rsidR="007617C5" w:rsidRPr="00DF09FE" w:rsidRDefault="007617C5" w:rsidP="007617C5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FORMULARZ ZGŁOSZENIOWY</w:t>
      </w:r>
    </w:p>
    <w:p w:rsidR="00AF1DFE" w:rsidRPr="00DF09FE" w:rsidRDefault="007617C5" w:rsidP="00061ADF">
      <w:pPr>
        <w:jc w:val="both"/>
        <w:rPr>
          <w:b/>
          <w:i/>
          <w:color w:val="auto"/>
          <w:sz w:val="22"/>
          <w:szCs w:val="22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 xml:space="preserve">udziału w konkursie </w:t>
      </w:r>
      <w:r w:rsidR="00A54C9A" w:rsidRPr="00DF09FE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="00061ADF" w:rsidRPr="00DF09FE">
        <w:rPr>
          <w:b/>
          <w:i/>
          <w:color w:val="auto"/>
          <w:sz w:val="22"/>
          <w:szCs w:val="22"/>
        </w:rPr>
        <w:t>„Odkrywamy piękno LGD PROWENT”</w:t>
      </w:r>
    </w:p>
    <w:p w:rsidR="00C83B71" w:rsidRPr="00DF09FE" w:rsidRDefault="00C83B71" w:rsidP="00426E1D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auto"/>
          <w:sz w:val="22"/>
          <w:szCs w:val="22"/>
          <w:lang w:eastAsia="en-US"/>
        </w:rPr>
      </w:pPr>
    </w:p>
    <w:p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Kategoria wiekowa: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Imię i nazwisko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(drukowanymi literami)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Adres zamieszkania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Wiek ……….. ………………………………………………………………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Telefon kontaktowy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:rsidR="0001629F" w:rsidRPr="00DF09FE" w:rsidRDefault="0001629F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E- mail ……………………………………….………………………………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:rsidR="001605BB" w:rsidRPr="00DF09FE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color w:val="auto"/>
          <w:sz w:val="22"/>
          <w:szCs w:val="22"/>
          <w:lang w:eastAsia="en-US"/>
        </w:rPr>
        <w:t xml:space="preserve">Nazwa placówki oświatowej/organizacji </w:t>
      </w:r>
      <w:r w:rsidR="00AB3D57" w:rsidRPr="00DF09FE">
        <w:rPr>
          <w:rFonts w:eastAsia="Calibri"/>
          <w:color w:val="auto"/>
          <w:sz w:val="22"/>
          <w:szCs w:val="22"/>
          <w:lang w:eastAsia="en-US"/>
        </w:rPr>
        <w:t>oraz nr telefonu…………………………………….…………</w:t>
      </w:r>
    </w:p>
    <w:p w:rsidR="00D66E97" w:rsidRPr="00DF09FE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C7889" w:rsidRPr="00DF09FE" w:rsidRDefault="00BC7889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</w:p>
    <w:p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Tytuł pracy lub jej opis (co przedstawia)</w:t>
      </w:r>
    </w:p>
    <w:p w:rsidR="007617C5" w:rsidRPr="00DF09FE" w:rsidRDefault="007617C5" w:rsidP="001605B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EF7"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</w:t>
      </w:r>
      <w:r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</w:t>
      </w:r>
    </w:p>
    <w:p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Niniejszym oświadczam, że:</w:t>
      </w:r>
    </w:p>
    <w:p w:rsidR="007617C5" w:rsidRPr="00DF09FE" w:rsidRDefault="00063A01" w:rsidP="00063A01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1. 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Zapoznałem/</w:t>
      </w:r>
      <w:proofErr w:type="spellStart"/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am</w:t>
      </w:r>
      <w:proofErr w:type="spellEnd"/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się z Regulaminem konkursu i w całości akceptuję wszystkie jego warunki.</w:t>
      </w:r>
    </w:p>
    <w:p w:rsidR="007617C5" w:rsidRPr="00DF09FE" w:rsidRDefault="007617C5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2. Jestem autorem w/w pracy i posiadam do niej nieograniczone prawa autorskie</w:t>
      </w:r>
      <w:r w:rsidR="00B253FE" w:rsidRPr="00DF09FE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</w:p>
    <w:p w:rsidR="007617C5" w:rsidRPr="00DF09FE" w:rsidRDefault="005F1383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3.</w:t>
      </w:r>
      <w:r w:rsidR="00D76D56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Wyrażam zgodę na nieodpłatne przekazanie autorskich praw majątkowych w zakresie prezentowania pracy na stronie internetowej Stowarzyszenia, materiałach promocyjnych oraz w wydawnictwach i publikacjach Stowarzyszenia LGD „</w:t>
      </w:r>
      <w:r w:rsidR="007617C5" w:rsidRPr="00DF09FE">
        <w:rPr>
          <w:rFonts w:eastAsia="Calibri"/>
          <w:bCs w:val="0"/>
          <w:iCs/>
          <w:color w:val="auto"/>
          <w:sz w:val="20"/>
          <w:szCs w:val="20"/>
          <w:lang w:eastAsia="en-US"/>
        </w:rPr>
        <w:t>PROWENT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”.</w:t>
      </w:r>
    </w:p>
    <w:p w:rsidR="00170F8A" w:rsidRPr="00DF09FE" w:rsidRDefault="00B253FE" w:rsidP="00B253FE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4.Administratorem tak zebranych danych osobowych jest Partnerstwo dla Rozwoju Obszarów Wiejskich Ekonomika – Nauka – Tradycja </w:t>
      </w:r>
      <w:r w:rsidR="0085133F" w:rsidRPr="00DF09FE">
        <w:rPr>
          <w:rFonts w:eastAsia="Calibri"/>
          <w:bCs w:val="0"/>
          <w:color w:val="auto"/>
          <w:sz w:val="20"/>
          <w:szCs w:val="20"/>
          <w:lang w:eastAsia="en-US"/>
        </w:rPr>
        <w:t>„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PROWENT</w:t>
      </w:r>
      <w:r w:rsidR="0085133F" w:rsidRPr="00DF09FE">
        <w:rPr>
          <w:rFonts w:eastAsia="Calibri"/>
          <w:bCs w:val="0"/>
          <w:color w:val="auto"/>
          <w:sz w:val="20"/>
          <w:szCs w:val="20"/>
          <w:lang w:eastAsia="en-US"/>
        </w:rPr>
        <w:t>”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Lokalna Grupa Działania, ul. Sienkiewicza 1, 39-300 Mielec</w:t>
      </w:r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, </w:t>
      </w:r>
      <w:hyperlink r:id="rId10" w:history="1">
        <w:r w:rsidR="00170F8A" w:rsidRPr="00DF09FE">
          <w:rPr>
            <w:rStyle w:val="Hipercze"/>
            <w:rFonts w:eastAsia="Calibri"/>
            <w:bCs w:val="0"/>
            <w:color w:val="auto"/>
            <w:sz w:val="20"/>
            <w:szCs w:val="20"/>
            <w:u w:val="none"/>
            <w:lang w:eastAsia="en-US"/>
          </w:rPr>
          <w:t>www.lgdprowent.mielec.pl</w:t>
        </w:r>
      </w:hyperlink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>, biuro@</w:t>
      </w:r>
      <w:r w:rsidR="00170F8A" w:rsidRPr="00DF09FE">
        <w:rPr>
          <w:color w:val="auto"/>
        </w:rPr>
        <w:t xml:space="preserve"> </w:t>
      </w:r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>lgdprowent.mielec.pl.</w:t>
      </w:r>
    </w:p>
    <w:p w:rsidR="007617C5" w:rsidRPr="00DF09FE" w:rsidRDefault="00B253FE" w:rsidP="005F1383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5</w:t>
      </w:r>
      <w:r w:rsidR="005F1383" w:rsidRPr="00DF09FE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Wyrażam zgodę na przetwarzanie moich danych osobow</w:t>
      </w:r>
      <w:r w:rsidR="005F1383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ych przez Organizatora zgodnie </w:t>
      </w:r>
      <w:r w:rsidR="005F1383" w:rsidRPr="00DF09FE">
        <w:rPr>
          <w:color w:val="auto"/>
          <w:sz w:val="20"/>
          <w:szCs w:val="20"/>
        </w:rPr>
        <w:t>z przepisami rozporządzenia Parlamentu Europejskiego i Rady (UE) nr 2016/679 z dnia 27.04.2016r. w sprawie ochrony osób fizycznych w związku z przetwarzaniem danych osobowych i w sprawie swobodnego przepływu takich danych oraz uchylenia dyrektywy 95/46/WE (ogólne rozporządzenie o ochron</w:t>
      </w:r>
      <w:r w:rsidR="001605BB" w:rsidRPr="00DF09FE">
        <w:rPr>
          <w:color w:val="auto"/>
          <w:sz w:val="20"/>
          <w:szCs w:val="20"/>
        </w:rPr>
        <w:t>ie danych) (Dz. Urz. UE L 119 z </w:t>
      </w:r>
      <w:r w:rsidR="005F1383" w:rsidRPr="00DF09FE">
        <w:rPr>
          <w:color w:val="auto"/>
          <w:sz w:val="20"/>
          <w:szCs w:val="20"/>
        </w:rPr>
        <w:t xml:space="preserve">04.05.2016) oraz prawa krajowego w zakresie ochrony danych osobowych. </w:t>
      </w:r>
    </w:p>
    <w:p w:rsidR="00170F8A" w:rsidRPr="00DF09FE" w:rsidRDefault="00170F8A" w:rsidP="00170F8A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Państwa dane osobowe przetwarzane będą w celach:</w:t>
      </w:r>
    </w:p>
    <w:p w:rsidR="00170F8A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 xml:space="preserve">a) realizacji, udokumentowania i rozliczenia działań </w:t>
      </w:r>
      <w:proofErr w:type="spellStart"/>
      <w:r w:rsidRPr="00DF09FE">
        <w:rPr>
          <w:color w:val="auto"/>
          <w:sz w:val="20"/>
          <w:szCs w:val="20"/>
        </w:rPr>
        <w:t>promocyjno</w:t>
      </w:r>
      <w:proofErr w:type="spellEnd"/>
      <w:r w:rsidRPr="00DF09FE">
        <w:rPr>
          <w:color w:val="auto"/>
          <w:sz w:val="20"/>
          <w:szCs w:val="20"/>
        </w:rPr>
        <w:t xml:space="preserve"> – informacyjnych na podstawie art. 6 ust. 1 lit. c ogólnego rozporządzenia o ochronie danych osobowych z </w:t>
      </w:r>
      <w:r w:rsidR="00A54C9A" w:rsidRPr="00DF09FE">
        <w:rPr>
          <w:color w:val="auto"/>
          <w:sz w:val="20"/>
          <w:szCs w:val="20"/>
        </w:rPr>
        <w:t>dnia 27.04.</w:t>
      </w:r>
      <w:r w:rsidRPr="00DF09FE">
        <w:rPr>
          <w:color w:val="auto"/>
          <w:sz w:val="20"/>
          <w:szCs w:val="20"/>
        </w:rPr>
        <w:t>2016 r.,</w:t>
      </w:r>
    </w:p>
    <w:p w:rsidR="00170F8A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b) wykorzys</w:t>
      </w:r>
      <w:r w:rsidR="00696E23" w:rsidRPr="00DF09FE">
        <w:rPr>
          <w:color w:val="auto"/>
          <w:sz w:val="20"/>
          <w:szCs w:val="20"/>
        </w:rPr>
        <w:t>tania wizerunku – na podstawie a</w:t>
      </w:r>
      <w:r w:rsidRPr="00DF09FE">
        <w:rPr>
          <w:color w:val="auto"/>
          <w:sz w:val="20"/>
          <w:szCs w:val="20"/>
        </w:rPr>
        <w:t>rt. 6 ust. 1 lit. a ogólnego rozporządzenia o ochronie danych osobo</w:t>
      </w:r>
      <w:r w:rsidR="00A54C9A" w:rsidRPr="00DF09FE">
        <w:rPr>
          <w:color w:val="auto"/>
          <w:sz w:val="20"/>
          <w:szCs w:val="20"/>
        </w:rPr>
        <w:t>wych z dnia 27.04.</w:t>
      </w:r>
      <w:r w:rsidRPr="00DF09FE">
        <w:rPr>
          <w:color w:val="auto"/>
          <w:sz w:val="20"/>
          <w:szCs w:val="20"/>
        </w:rPr>
        <w:t>2016 r.,</w:t>
      </w:r>
    </w:p>
    <w:p w:rsidR="00BC7889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c) przetwarzania danych kontaktowych – na podstawi</w:t>
      </w:r>
      <w:r w:rsidR="00696E23" w:rsidRPr="00DF09FE">
        <w:rPr>
          <w:color w:val="auto"/>
          <w:sz w:val="20"/>
          <w:szCs w:val="20"/>
        </w:rPr>
        <w:t>e a</w:t>
      </w:r>
      <w:r w:rsidRPr="00DF09FE">
        <w:rPr>
          <w:color w:val="auto"/>
          <w:sz w:val="20"/>
          <w:szCs w:val="20"/>
        </w:rPr>
        <w:t>rt. 6 ust. 1 lit. a ogólnego rozporządzenia o ochronie danych osobo</w:t>
      </w:r>
      <w:r w:rsidR="00A54C9A" w:rsidRPr="00DF09FE">
        <w:rPr>
          <w:color w:val="auto"/>
          <w:sz w:val="20"/>
          <w:szCs w:val="20"/>
        </w:rPr>
        <w:t>wych z dnia 27.04.</w:t>
      </w:r>
      <w:r w:rsidR="002A4F54" w:rsidRPr="00DF09FE">
        <w:rPr>
          <w:color w:val="auto"/>
          <w:sz w:val="20"/>
          <w:szCs w:val="20"/>
        </w:rPr>
        <w:t>2016 r.</w:t>
      </w:r>
    </w:p>
    <w:p w:rsidR="00BC7889" w:rsidRPr="00DF09FE" w:rsidRDefault="00AB3D57" w:rsidP="00BC7889">
      <w:pPr>
        <w:pStyle w:val="Default"/>
        <w:jc w:val="both"/>
        <w:rPr>
          <w:color w:val="auto"/>
          <w:sz w:val="23"/>
          <w:szCs w:val="23"/>
        </w:rPr>
      </w:pPr>
      <w:r w:rsidRPr="00DF09FE">
        <w:rPr>
          <w:color w:val="auto"/>
          <w:sz w:val="20"/>
          <w:szCs w:val="20"/>
        </w:rPr>
        <w:t xml:space="preserve">Informujemy także o prawie </w:t>
      </w:r>
      <w:r w:rsidR="00BC7889" w:rsidRPr="00DF09FE">
        <w:rPr>
          <w:color w:val="auto"/>
          <w:sz w:val="20"/>
          <w:szCs w:val="20"/>
        </w:rPr>
        <w:t>dostępu do treści swoich danych osobowych oraz prawo żądania ich sprostowania, usunięcia lub ograniczenia przetwarzania</w:t>
      </w:r>
      <w:r w:rsidR="00BC7889" w:rsidRPr="00DF09FE">
        <w:rPr>
          <w:color w:val="auto"/>
          <w:sz w:val="23"/>
          <w:szCs w:val="23"/>
        </w:rPr>
        <w:t>.</w:t>
      </w:r>
    </w:p>
    <w:p w:rsidR="00BC7889" w:rsidRPr="00DF09FE" w:rsidRDefault="00BC7889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</w:p>
    <w:p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DF09FE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autora*</w:t>
      </w:r>
    </w:p>
    <w:p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*w przypadku osób niepełnoletnich dodatkowo wymagany jest podpis rodzica/opiekuna</w:t>
      </w:r>
    </w:p>
    <w:p w:rsidR="002A4F54" w:rsidRPr="00DF09FE" w:rsidRDefault="002A4F54" w:rsidP="00A54C9A">
      <w:pPr>
        <w:autoSpaceDE w:val="0"/>
        <w:autoSpaceDN w:val="0"/>
        <w:adjustRightInd w:val="0"/>
        <w:rPr>
          <w:rFonts w:eastAsia="Calibri"/>
          <w:bCs w:val="0"/>
          <w:color w:val="auto"/>
          <w:lang w:eastAsia="en-US"/>
        </w:rPr>
      </w:pPr>
    </w:p>
    <w:p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DF09FE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:rsidR="001159B2" w:rsidRPr="00DF09FE" w:rsidRDefault="007617C5" w:rsidP="00A54C9A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rodzica / opiekuna</w:t>
      </w:r>
    </w:p>
    <w:sectPr w:rsidR="001159B2" w:rsidRPr="00DF09FE" w:rsidSect="000D55A4">
      <w:headerReference w:type="default" r:id="rId11"/>
      <w:footerReference w:type="default" r:id="rId12"/>
      <w:pgSz w:w="11906" w:h="16838"/>
      <w:pgMar w:top="1276" w:right="1417" w:bottom="851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36" w:rsidRDefault="007B0236" w:rsidP="001159B2">
      <w:r>
        <w:separator/>
      </w:r>
    </w:p>
  </w:endnote>
  <w:endnote w:type="continuationSeparator" w:id="0">
    <w:p w:rsidR="007B0236" w:rsidRDefault="007B0236" w:rsidP="001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D6" w:rsidRPr="001605BB" w:rsidRDefault="000B46D6" w:rsidP="002A4F54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1605BB">
      <w:rPr>
        <w:sz w:val="20"/>
        <w:szCs w:val="20"/>
      </w:rPr>
      <w:t>Lokalna Grupa Działania „PROWENT”, ul. Sienkiewicza 1, 39-300 Mielec; tel. 17 773 18 90</w:t>
    </w:r>
  </w:p>
  <w:p w:rsidR="000B46D6" w:rsidRPr="00A54C9A" w:rsidRDefault="00000405" w:rsidP="00A54C9A">
    <w:pPr>
      <w:pStyle w:val="Stopka"/>
      <w:jc w:val="center"/>
      <w:rPr>
        <w:sz w:val="20"/>
        <w:szCs w:val="20"/>
      </w:rPr>
    </w:pPr>
    <w:hyperlink r:id="rId1" w:history="1">
      <w:r w:rsidR="000B46D6" w:rsidRPr="001605BB">
        <w:rPr>
          <w:rStyle w:val="Hipercze"/>
          <w:sz w:val="20"/>
          <w:szCs w:val="20"/>
        </w:rPr>
        <w:t>biuro@lgdprowent.mielec.pl</w:t>
      </w:r>
    </w:hyperlink>
    <w:r w:rsidR="000B46D6" w:rsidRPr="001605BB">
      <w:rPr>
        <w:sz w:val="20"/>
        <w:szCs w:val="20"/>
      </w:rPr>
      <w:t>;     www.lgdprowent.mielec.pl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36" w:rsidRDefault="007B0236" w:rsidP="001159B2">
      <w:r>
        <w:separator/>
      </w:r>
    </w:p>
  </w:footnote>
  <w:footnote w:type="continuationSeparator" w:id="0">
    <w:p w:rsidR="007B0236" w:rsidRDefault="007B0236" w:rsidP="0011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66"/>
      <w:tblOverlap w:val="never"/>
      <w:tblW w:w="9180" w:type="dxa"/>
      <w:tblLook w:val="04A0" w:firstRow="1" w:lastRow="0" w:firstColumn="1" w:lastColumn="0" w:noHBand="0" w:noVBand="1"/>
    </w:tblPr>
    <w:tblGrid>
      <w:gridCol w:w="2376"/>
      <w:gridCol w:w="2268"/>
      <w:gridCol w:w="2410"/>
      <w:gridCol w:w="2126"/>
    </w:tblGrid>
    <w:tr w:rsidR="000D60EC" w:rsidRPr="000D60EC" w:rsidTr="00A922C6">
      <w:trPr>
        <w:trHeight w:val="878"/>
      </w:trPr>
      <w:tc>
        <w:tcPr>
          <w:tcW w:w="2376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54894081" wp14:editId="307C8914">
                <wp:extent cx="1009650" cy="673100"/>
                <wp:effectExtent l="0" t="0" r="0" b="0"/>
                <wp:docPr id="6" name="Obraz 6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34A3938A" wp14:editId="025FF5B8">
                <wp:extent cx="1177925" cy="723900"/>
                <wp:effectExtent l="0" t="0" r="0" b="0"/>
                <wp:docPr id="5" name="Obraz 5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4384" behindDoc="0" locked="0" layoutInCell="1" allowOverlap="1" wp14:anchorId="36624C7E" wp14:editId="741D3D89">
                <wp:simplePos x="0" y="0"/>
                <wp:positionH relativeFrom="column">
                  <wp:posOffset>355600</wp:posOffset>
                </wp:positionH>
                <wp:positionV relativeFrom="paragraph">
                  <wp:posOffset>33020</wp:posOffset>
                </wp:positionV>
                <wp:extent cx="676275" cy="66484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5408" behindDoc="0" locked="0" layoutInCell="1" allowOverlap="1" wp14:anchorId="20CEB7B8" wp14:editId="356AC691">
                <wp:simplePos x="0" y="0"/>
                <wp:positionH relativeFrom="margin">
                  <wp:posOffset>5474335</wp:posOffset>
                </wp:positionH>
                <wp:positionV relativeFrom="paragraph">
                  <wp:posOffset>471170</wp:posOffset>
                </wp:positionV>
                <wp:extent cx="1184275" cy="764540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5C506F68" wp14:editId="14CED49B">
                <wp:extent cx="1190625" cy="77152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7592" w:rsidRPr="00FD0EF7" w:rsidRDefault="001B7592" w:rsidP="001B7592">
    <w:pPr>
      <w:pStyle w:val="Nagwek"/>
      <w:rPr>
        <w:rFonts w:ascii="Calibri" w:eastAsia="Calibri" w:hAnsi="Calibri" w:cs="Calibri"/>
        <w:bCs w:val="0"/>
        <w:noProof/>
      </w:rPr>
    </w:pPr>
  </w:p>
  <w:p w:rsidR="000D60EC" w:rsidRDefault="00330EDC" w:rsidP="00330EDC">
    <w:pPr>
      <w:pStyle w:val="Nagwek"/>
      <w:jc w:val="center"/>
    </w:pPr>
    <w:r>
      <w:tab/>
    </w:r>
  </w:p>
  <w:p w:rsidR="000D60EC" w:rsidRDefault="000D60EC" w:rsidP="00330EDC">
    <w:pPr>
      <w:pStyle w:val="Nagwek"/>
      <w:jc w:val="center"/>
    </w:pPr>
  </w:p>
  <w:p w:rsidR="000D60EC" w:rsidRDefault="000D60EC" w:rsidP="00330EDC">
    <w:pPr>
      <w:pStyle w:val="Nagwek"/>
      <w:jc w:val="center"/>
    </w:pPr>
  </w:p>
  <w:p w:rsidR="000D60EC" w:rsidRDefault="000D60EC" w:rsidP="00330EDC">
    <w:pPr>
      <w:pStyle w:val="Nagwek"/>
      <w:jc w:val="center"/>
    </w:pPr>
  </w:p>
  <w:p w:rsidR="000D60EC" w:rsidRPr="000D60EC" w:rsidRDefault="000D60EC" w:rsidP="00000405">
    <w:pPr>
      <w:tabs>
        <w:tab w:val="center" w:pos="4536"/>
        <w:tab w:val="right" w:pos="9781"/>
      </w:tabs>
      <w:ind w:left="-567" w:right="-711"/>
      <w:jc w:val="center"/>
      <w:rPr>
        <w:bCs w:val="0"/>
        <w:color w:val="auto"/>
        <w:sz w:val="20"/>
        <w:szCs w:val="20"/>
      </w:rPr>
    </w:pPr>
    <w:r w:rsidRPr="001467A6">
      <w:rPr>
        <w:bCs w:val="0"/>
        <w:color w:val="auto"/>
        <w:sz w:val="20"/>
        <w:szCs w:val="20"/>
      </w:rPr>
      <w:t>„Europejski Fundusz Rolny na rzecz Rozwoju Obszarów Wiejskich: Europa inwestująca w obszary wiejskie”</w:t>
    </w:r>
  </w:p>
  <w:p w:rsidR="000B46D6" w:rsidRPr="00330EDC" w:rsidRDefault="000B46D6" w:rsidP="00330EDC">
    <w:pPr>
      <w:pStyle w:val="Nagwek"/>
      <w:jc w:val="center"/>
      <w:rPr>
        <w:bCs w:val="0"/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6BE65" wp14:editId="69F31902">
              <wp:simplePos x="0" y="0"/>
              <wp:positionH relativeFrom="column">
                <wp:posOffset>-116024</wp:posOffset>
              </wp:positionH>
              <wp:positionV relativeFrom="paragraph">
                <wp:posOffset>18443</wp:posOffset>
              </wp:positionV>
              <wp:extent cx="5918200" cy="0"/>
              <wp:effectExtent l="0" t="0" r="2540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.45pt" to="45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158"/>
    <w:multiLevelType w:val="hybridMultilevel"/>
    <w:tmpl w:val="AAA28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4A0F"/>
    <w:multiLevelType w:val="hybridMultilevel"/>
    <w:tmpl w:val="BF98E48A"/>
    <w:lvl w:ilvl="0" w:tplc="C978B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2CD2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266B"/>
    <w:multiLevelType w:val="hybridMultilevel"/>
    <w:tmpl w:val="12BCF910"/>
    <w:lvl w:ilvl="0" w:tplc="8D161E7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7351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17689"/>
    <w:multiLevelType w:val="hybridMultilevel"/>
    <w:tmpl w:val="4D866B78"/>
    <w:lvl w:ilvl="0" w:tplc="D444C3C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545"/>
    <w:multiLevelType w:val="hybridMultilevel"/>
    <w:tmpl w:val="CD48DB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801ACA"/>
    <w:multiLevelType w:val="hybridMultilevel"/>
    <w:tmpl w:val="6226D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212AA7"/>
    <w:multiLevelType w:val="hybridMultilevel"/>
    <w:tmpl w:val="1FAC5E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24181A"/>
    <w:multiLevelType w:val="hybridMultilevel"/>
    <w:tmpl w:val="B7C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1218"/>
    <w:multiLevelType w:val="hybridMultilevel"/>
    <w:tmpl w:val="0440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E2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3BB3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52D11"/>
    <w:multiLevelType w:val="hybridMultilevel"/>
    <w:tmpl w:val="118EE3B6"/>
    <w:lvl w:ilvl="0" w:tplc="6A7A318A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1C64"/>
    <w:multiLevelType w:val="hybridMultilevel"/>
    <w:tmpl w:val="6F5EEFDE"/>
    <w:lvl w:ilvl="0" w:tplc="8BDCDA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86D2F"/>
    <w:multiLevelType w:val="hybridMultilevel"/>
    <w:tmpl w:val="07F80A1C"/>
    <w:lvl w:ilvl="0" w:tplc="162625C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7341"/>
    <w:multiLevelType w:val="hybridMultilevel"/>
    <w:tmpl w:val="487E6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D17C7"/>
    <w:multiLevelType w:val="hybridMultilevel"/>
    <w:tmpl w:val="ACBE6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B2"/>
    <w:rsid w:val="00000405"/>
    <w:rsid w:val="0001350C"/>
    <w:rsid w:val="0001629F"/>
    <w:rsid w:val="000272A5"/>
    <w:rsid w:val="00035FBD"/>
    <w:rsid w:val="00037AFE"/>
    <w:rsid w:val="00046384"/>
    <w:rsid w:val="000558A0"/>
    <w:rsid w:val="00061ADF"/>
    <w:rsid w:val="00063A01"/>
    <w:rsid w:val="00071B77"/>
    <w:rsid w:val="00085676"/>
    <w:rsid w:val="000A556F"/>
    <w:rsid w:val="000B46D6"/>
    <w:rsid w:val="000C7BF4"/>
    <w:rsid w:val="000D55A4"/>
    <w:rsid w:val="000D60EC"/>
    <w:rsid w:val="001159B2"/>
    <w:rsid w:val="00140D4E"/>
    <w:rsid w:val="0014761B"/>
    <w:rsid w:val="001605BB"/>
    <w:rsid w:val="00170F8A"/>
    <w:rsid w:val="001A2B87"/>
    <w:rsid w:val="001B7592"/>
    <w:rsid w:val="001F6F47"/>
    <w:rsid w:val="00202E22"/>
    <w:rsid w:val="002574FD"/>
    <w:rsid w:val="00281F92"/>
    <w:rsid w:val="002914C7"/>
    <w:rsid w:val="00296727"/>
    <w:rsid w:val="002A4F54"/>
    <w:rsid w:val="002B0C0D"/>
    <w:rsid w:val="002B2B86"/>
    <w:rsid w:val="002E28CF"/>
    <w:rsid w:val="00330EDC"/>
    <w:rsid w:val="00373EC0"/>
    <w:rsid w:val="00375C9A"/>
    <w:rsid w:val="0038072C"/>
    <w:rsid w:val="003A5B89"/>
    <w:rsid w:val="003C1086"/>
    <w:rsid w:val="00426E1D"/>
    <w:rsid w:val="00454D6E"/>
    <w:rsid w:val="00480572"/>
    <w:rsid w:val="004A0560"/>
    <w:rsid w:val="004A1329"/>
    <w:rsid w:val="004B169F"/>
    <w:rsid w:val="004F1B46"/>
    <w:rsid w:val="004F6944"/>
    <w:rsid w:val="00547721"/>
    <w:rsid w:val="00584819"/>
    <w:rsid w:val="005C28BE"/>
    <w:rsid w:val="005E2080"/>
    <w:rsid w:val="005F1383"/>
    <w:rsid w:val="005F6B3D"/>
    <w:rsid w:val="00615692"/>
    <w:rsid w:val="00642D2B"/>
    <w:rsid w:val="00646E9D"/>
    <w:rsid w:val="006512E1"/>
    <w:rsid w:val="006560CE"/>
    <w:rsid w:val="006761E8"/>
    <w:rsid w:val="00693A36"/>
    <w:rsid w:val="00696E23"/>
    <w:rsid w:val="006A554B"/>
    <w:rsid w:val="006B0C41"/>
    <w:rsid w:val="00742639"/>
    <w:rsid w:val="007617C5"/>
    <w:rsid w:val="007631D6"/>
    <w:rsid w:val="00776D01"/>
    <w:rsid w:val="007B0236"/>
    <w:rsid w:val="007D2E5B"/>
    <w:rsid w:val="007E21B2"/>
    <w:rsid w:val="007E6A46"/>
    <w:rsid w:val="007F3761"/>
    <w:rsid w:val="00814D17"/>
    <w:rsid w:val="0085133F"/>
    <w:rsid w:val="0085393A"/>
    <w:rsid w:val="0086238F"/>
    <w:rsid w:val="00886CCC"/>
    <w:rsid w:val="008C4906"/>
    <w:rsid w:val="008F1B7E"/>
    <w:rsid w:val="008F5CB2"/>
    <w:rsid w:val="00921B52"/>
    <w:rsid w:val="00926395"/>
    <w:rsid w:val="009441A5"/>
    <w:rsid w:val="009756E8"/>
    <w:rsid w:val="00983678"/>
    <w:rsid w:val="009B716E"/>
    <w:rsid w:val="009D32DB"/>
    <w:rsid w:val="009D727E"/>
    <w:rsid w:val="009F012D"/>
    <w:rsid w:val="009F731B"/>
    <w:rsid w:val="00A54C9A"/>
    <w:rsid w:val="00A86B83"/>
    <w:rsid w:val="00AA27D7"/>
    <w:rsid w:val="00AB3D57"/>
    <w:rsid w:val="00AF1DFE"/>
    <w:rsid w:val="00AF4670"/>
    <w:rsid w:val="00B07535"/>
    <w:rsid w:val="00B253FE"/>
    <w:rsid w:val="00B51B9A"/>
    <w:rsid w:val="00B53BC4"/>
    <w:rsid w:val="00B8008E"/>
    <w:rsid w:val="00B8093F"/>
    <w:rsid w:val="00BC7889"/>
    <w:rsid w:val="00C27C37"/>
    <w:rsid w:val="00C30F09"/>
    <w:rsid w:val="00C83B71"/>
    <w:rsid w:val="00C90A0C"/>
    <w:rsid w:val="00CB5094"/>
    <w:rsid w:val="00D142F8"/>
    <w:rsid w:val="00D66E97"/>
    <w:rsid w:val="00D76D56"/>
    <w:rsid w:val="00D90778"/>
    <w:rsid w:val="00DB4D55"/>
    <w:rsid w:val="00DB4EAB"/>
    <w:rsid w:val="00DC0117"/>
    <w:rsid w:val="00DC734B"/>
    <w:rsid w:val="00DD3031"/>
    <w:rsid w:val="00DF09FE"/>
    <w:rsid w:val="00E01B7C"/>
    <w:rsid w:val="00E221AE"/>
    <w:rsid w:val="00E51447"/>
    <w:rsid w:val="00E91139"/>
    <w:rsid w:val="00ED14B8"/>
    <w:rsid w:val="00ED46CE"/>
    <w:rsid w:val="00EE4038"/>
    <w:rsid w:val="00FC3F50"/>
    <w:rsid w:val="00FD0EF7"/>
    <w:rsid w:val="00FE3F1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0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B2"/>
  </w:style>
  <w:style w:type="paragraph" w:styleId="Stopka">
    <w:name w:val="footer"/>
    <w:basedOn w:val="Normalny"/>
    <w:link w:val="Stopka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B2"/>
  </w:style>
  <w:style w:type="paragraph" w:styleId="Tekstdymka">
    <w:name w:val="Balloon Text"/>
    <w:basedOn w:val="Normalny"/>
    <w:link w:val="TekstdymkaZnak"/>
    <w:uiPriority w:val="99"/>
    <w:semiHidden/>
    <w:unhideWhenUsed/>
    <w:rsid w:val="00115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F09"/>
    <w:pPr>
      <w:ind w:left="720"/>
      <w:contextualSpacing/>
    </w:pPr>
  </w:style>
  <w:style w:type="paragraph" w:customStyle="1" w:styleId="Default">
    <w:name w:val="Default"/>
    <w:rsid w:val="00BC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0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B2"/>
  </w:style>
  <w:style w:type="paragraph" w:styleId="Stopka">
    <w:name w:val="footer"/>
    <w:basedOn w:val="Normalny"/>
    <w:link w:val="Stopka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B2"/>
  </w:style>
  <w:style w:type="paragraph" w:styleId="Tekstdymka">
    <w:name w:val="Balloon Text"/>
    <w:basedOn w:val="Normalny"/>
    <w:link w:val="TekstdymkaZnak"/>
    <w:uiPriority w:val="99"/>
    <w:semiHidden/>
    <w:unhideWhenUsed/>
    <w:rsid w:val="00115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F09"/>
    <w:pPr>
      <w:ind w:left="720"/>
      <w:contextualSpacing/>
    </w:pPr>
  </w:style>
  <w:style w:type="paragraph" w:customStyle="1" w:styleId="Default">
    <w:name w:val="Default"/>
    <w:rsid w:val="00BC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gdprowent.miel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prowent.miele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prowent.miele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DD3034-56C4-413B-AC43-14DE1DC3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LGD PROWENT</cp:lastModifiedBy>
  <cp:revision>95</cp:revision>
  <cp:lastPrinted>2017-01-31T07:28:00Z</cp:lastPrinted>
  <dcterms:created xsi:type="dcterms:W3CDTF">2016-10-20T13:12:00Z</dcterms:created>
  <dcterms:modified xsi:type="dcterms:W3CDTF">2020-09-01T06:45:00Z</dcterms:modified>
</cp:coreProperties>
</file>